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EC2B" w14:textId="15401182" w:rsidR="006F4B7A" w:rsidRDefault="002A1914">
      <w:pPr>
        <w:rPr>
          <w:b/>
          <w:bCs/>
          <w:sz w:val="32"/>
          <w:szCs w:val="32"/>
        </w:rPr>
      </w:pPr>
      <w:r w:rsidRPr="00985E3E">
        <w:rPr>
          <w:b/>
          <w:bCs/>
          <w:sz w:val="32"/>
          <w:szCs w:val="32"/>
        </w:rPr>
        <w:t>Temps de prière pour des personnes ne pouvant pas participer aux funérailles d’un proche</w:t>
      </w:r>
    </w:p>
    <w:p w14:paraId="63F64A0E" w14:textId="7A83DA77" w:rsidR="002A1914" w:rsidRDefault="002A1914"/>
    <w:p w14:paraId="2F611033" w14:textId="7CF95AF0" w:rsidR="002A1914" w:rsidRDefault="002A1914">
      <w:r>
        <w:t>En ce temps de confinement et de restrictions, les familles voient le nombre de participants aux célébrations de funérailles limité à 30. Les distances, l’état de santé et les restrictions de déplacement empêchent certains d’être présents à l’église le jour des funérailles. Ce temps de prière peut être vécu en famille, dans une église ou une chapelle ou à la maison. En ce dernier cas on préparer</w:t>
      </w:r>
      <w:r w:rsidR="003136C1">
        <w:t>a</w:t>
      </w:r>
      <w:r>
        <w:t xml:space="preserve"> les lieux avec simplicité mais de manière significative : une icône, ou une croix, une bougie, des fleurs. Peut-être une photo du défunt ?</w:t>
      </w:r>
    </w:p>
    <w:p w14:paraId="3B0986C8" w14:textId="2090BBCE" w:rsidR="002A1914" w:rsidRDefault="002A1914">
      <w:r>
        <w:t xml:space="preserve">Comme tout temps de prière chrétienne, on veillera aussi à respecter les quatre moments : s’accueillir et accueillir le Seigneur, se mettre à l’écoute de la Parole de Dieu, rendre grâce et se quitter pour retrouver le quotidien chargé d’une espérance nouvelle. Une personne guidera ce temps de prière. Nous l’appellerons </w:t>
      </w:r>
      <w:r w:rsidRPr="00985E3E">
        <w:rPr>
          <w:b/>
          <w:bCs/>
        </w:rPr>
        <w:t>« le célébrant ».</w:t>
      </w:r>
      <w:r>
        <w:t xml:space="preserve"> </w:t>
      </w:r>
      <w:r w:rsidR="00B00639">
        <w:t>Il est souhaitable de se mettre en communion avec les proches rassemblés autour du défunt</w:t>
      </w:r>
      <w:r w:rsidR="00CE1B16">
        <w:t>, les mettre au courant de ce temps de prière</w:t>
      </w:r>
      <w:r w:rsidR="00B00639">
        <w:t xml:space="preserve"> et de </w:t>
      </w:r>
      <w:r w:rsidR="00CE1B16">
        <w:t xml:space="preserve">choisir les prières, chants et Lectures bibliques choisies par la famille. </w:t>
      </w:r>
      <w:r>
        <w:br/>
        <w:t>Chacune des prières ci-dessous est tirée du guide pastoral « Dans l’espérance chrétienne »</w:t>
      </w:r>
      <w:r w:rsidR="003D5D43">
        <w:t xml:space="preserve">. </w:t>
      </w:r>
      <w:r w:rsidR="004269E3">
        <w:t>Chacun</w:t>
      </w:r>
      <w:r w:rsidR="003D5D43">
        <w:t xml:space="preserve"> pourra choisir tel</w:t>
      </w:r>
      <w:r w:rsidR="004269E3">
        <w:t xml:space="preserve"> ou tel moment proposé. Ceci n’est qu’une proposition.</w:t>
      </w:r>
    </w:p>
    <w:p w14:paraId="780FC226" w14:textId="6B1B2D80" w:rsidR="002A1914" w:rsidRPr="00985E3E" w:rsidRDefault="002A1914">
      <w:pPr>
        <w:rPr>
          <w:b/>
          <w:bCs/>
          <w:sz w:val="32"/>
          <w:szCs w:val="32"/>
        </w:rPr>
      </w:pPr>
      <w:r w:rsidRPr="00985E3E">
        <w:rPr>
          <w:b/>
          <w:bCs/>
          <w:sz w:val="32"/>
          <w:szCs w:val="32"/>
        </w:rPr>
        <w:t>Rites d’ouverture</w:t>
      </w:r>
    </w:p>
    <w:p w14:paraId="0CAD7234" w14:textId="0CDAA2AD" w:rsidR="002A1914" w:rsidRDefault="002A1914">
      <w:r w:rsidRPr="00985E3E">
        <w:rPr>
          <w:b/>
          <w:bCs/>
        </w:rPr>
        <w:t>Le célébrant</w:t>
      </w:r>
      <w:r>
        <w:t xml:space="preserve"> introduit la prière :</w:t>
      </w:r>
    </w:p>
    <w:p w14:paraId="3A9F7F02" w14:textId="1926A28B" w:rsidR="002A1914" w:rsidRDefault="002A1914">
      <w:r w:rsidRPr="00B26A88">
        <w:rPr>
          <w:i/>
          <w:iCs/>
        </w:rPr>
        <w:t>Nous sommes réunis aujourd’hui parce que N. nous a quitté</w:t>
      </w:r>
      <w:r w:rsidR="0015121F" w:rsidRPr="00B26A88">
        <w:rPr>
          <w:i/>
          <w:iCs/>
        </w:rPr>
        <w:t>s</w:t>
      </w:r>
      <w:r w:rsidRPr="00B26A88">
        <w:rPr>
          <w:i/>
          <w:iCs/>
        </w:rPr>
        <w:t xml:space="preserve"> pour rejoindre le Père. Nous sommes d’autant plus tristes que nous ne pouvons participer à ses funérailles et nous voulons, ensemble, dans la communion des saints, le recommander à la miséricorde du Seigneur et porter ses proches, leur manifester notre sympathie</w:t>
      </w:r>
      <w:r w:rsidR="00985E3E" w:rsidRPr="00B26A88">
        <w:rPr>
          <w:i/>
          <w:iCs/>
        </w:rPr>
        <w:t xml:space="preserve"> et notre union dans la prière</w:t>
      </w:r>
      <w:r w:rsidRPr="00B26A88">
        <w:rPr>
          <w:i/>
          <w:iCs/>
        </w:rPr>
        <w:t>.</w:t>
      </w:r>
      <w:r w:rsidRPr="00B26A88">
        <w:rPr>
          <w:i/>
          <w:iCs/>
        </w:rPr>
        <w:br/>
        <w:t>Nous sommes réunis Au nom du Père, et du Fils et du Saint Esprit.</w:t>
      </w:r>
      <w:r w:rsidRPr="00B26A88">
        <w:rPr>
          <w:i/>
          <w:iCs/>
        </w:rPr>
        <w:br/>
      </w:r>
      <w:r w:rsidRPr="00985E3E">
        <w:rPr>
          <w:b/>
          <w:bCs/>
        </w:rPr>
        <w:t>Tous</w:t>
      </w:r>
      <w:r>
        <w:t> : Amen</w:t>
      </w:r>
    </w:p>
    <w:p w14:paraId="7A3669FC" w14:textId="1F091078" w:rsidR="00EB0AA5" w:rsidRPr="00D40DC6" w:rsidRDefault="00EB0AA5">
      <w:pPr>
        <w:rPr>
          <w:color w:val="FF0000"/>
        </w:rPr>
      </w:pPr>
      <w:r>
        <w:t xml:space="preserve">On pourra </w:t>
      </w:r>
      <w:r w:rsidRPr="008A1100">
        <w:rPr>
          <w:b/>
          <w:bCs/>
        </w:rPr>
        <w:t>prendre un chant</w:t>
      </w:r>
      <w:r>
        <w:t xml:space="preserve"> pour </w:t>
      </w:r>
      <w:r w:rsidR="008A1100">
        <w:t xml:space="preserve">nous rassembler. </w:t>
      </w:r>
      <w:r w:rsidR="008A1100" w:rsidRPr="00D40DC6">
        <w:rPr>
          <w:color w:val="FF0000"/>
        </w:rPr>
        <w:t xml:space="preserve">Choisir peut-être celui de la célébration </w:t>
      </w:r>
      <w:r w:rsidR="00B00639" w:rsidRPr="00D40DC6">
        <w:rPr>
          <w:color w:val="FF0000"/>
        </w:rPr>
        <w:t>des proches.</w:t>
      </w:r>
    </w:p>
    <w:p w14:paraId="7D323670" w14:textId="1417AA67" w:rsidR="00985E3E" w:rsidRPr="00B26A88" w:rsidRDefault="00985E3E">
      <w:pPr>
        <w:rPr>
          <w:i/>
          <w:iCs/>
        </w:rPr>
      </w:pPr>
      <w:r w:rsidRPr="00F6581E">
        <w:rPr>
          <w:b/>
          <w:bCs/>
          <w:color w:val="FF0000"/>
        </w:rPr>
        <w:t>Le célébrant</w:t>
      </w:r>
      <w:r w:rsidRPr="00F6581E">
        <w:rPr>
          <w:color w:val="FF0000"/>
        </w:rPr>
        <w:t xml:space="preserve"> </w:t>
      </w:r>
      <w:r w:rsidR="009526FE" w:rsidRPr="00F6581E">
        <w:rPr>
          <w:color w:val="FF0000"/>
        </w:rPr>
        <w:t xml:space="preserve">peut </w:t>
      </w:r>
      <w:r w:rsidRPr="00F6581E">
        <w:rPr>
          <w:color w:val="FF0000"/>
        </w:rPr>
        <w:t>allume</w:t>
      </w:r>
      <w:r w:rsidR="009526FE" w:rsidRPr="00F6581E">
        <w:rPr>
          <w:color w:val="FF0000"/>
        </w:rPr>
        <w:t>r</w:t>
      </w:r>
      <w:r w:rsidRPr="00F6581E">
        <w:rPr>
          <w:color w:val="FF0000"/>
        </w:rPr>
        <w:t xml:space="preserve"> une bougie </w:t>
      </w:r>
      <w:r>
        <w:t xml:space="preserve">et dit : </w:t>
      </w:r>
      <w:r w:rsidRPr="00B26A88">
        <w:rPr>
          <w:i/>
          <w:iCs/>
        </w:rPr>
        <w:t xml:space="preserve">Dans la nuit de Pâques, </w:t>
      </w:r>
      <w:r w:rsidR="0015121F" w:rsidRPr="00B26A88">
        <w:rPr>
          <w:i/>
          <w:iCs/>
        </w:rPr>
        <w:t>l</w:t>
      </w:r>
      <w:r w:rsidRPr="00B26A88">
        <w:rPr>
          <w:i/>
          <w:iCs/>
        </w:rPr>
        <w:t>a lumière du Christ vainqueur du tombeau, a percé les ténèbres. N., notre ami est entré dans l’ombre de la mort, que cette lumière nous rappelle qu’il/elle était baptisé, et dans l’espérance nous demandons au Seigneur de l’illuminer de sa clarté.</w:t>
      </w:r>
    </w:p>
    <w:p w14:paraId="7A81EC10" w14:textId="753A9CD7" w:rsidR="00985E3E" w:rsidRPr="00B26A88" w:rsidRDefault="00985E3E">
      <w:pPr>
        <w:rPr>
          <w:i/>
          <w:iCs/>
        </w:rPr>
      </w:pPr>
      <w:r w:rsidRPr="00F6581E">
        <w:rPr>
          <w:color w:val="FF0000"/>
        </w:rPr>
        <w:t xml:space="preserve">On peut déposer une croix à côté de la lumière </w:t>
      </w:r>
      <w:r>
        <w:t xml:space="preserve">et </w:t>
      </w:r>
      <w:r w:rsidRPr="00985E3E">
        <w:rPr>
          <w:b/>
          <w:bCs/>
        </w:rPr>
        <w:t>le célébrant</w:t>
      </w:r>
      <w:r>
        <w:t xml:space="preserve"> peut dire : </w:t>
      </w:r>
      <w:r w:rsidRPr="00B26A88">
        <w:rPr>
          <w:i/>
          <w:iCs/>
        </w:rPr>
        <w:t>Nous déposons cette croix, signe de notre espérance, signe de Jésus sauveur du monde par le don de sa vie. Que cette croix soit le signe de ton amour pour N. et pour chacun de nous.</w:t>
      </w:r>
    </w:p>
    <w:p w14:paraId="649FCC67" w14:textId="56B91D90" w:rsidR="00985E3E" w:rsidRDefault="00985E3E">
      <w:pPr>
        <w:rPr>
          <w:b/>
          <w:bCs/>
        </w:rPr>
      </w:pPr>
      <w:r w:rsidRPr="00985E3E">
        <w:rPr>
          <w:b/>
          <w:bCs/>
        </w:rPr>
        <w:t xml:space="preserve">Rite pénitentiel : Je confesse à Dieu </w:t>
      </w:r>
      <w:r w:rsidRPr="00F6581E">
        <w:rPr>
          <w:b/>
          <w:bCs/>
          <w:color w:val="FF0000"/>
        </w:rPr>
        <w:t>(option)</w:t>
      </w:r>
    </w:p>
    <w:p w14:paraId="16B00D8F" w14:textId="7901606C" w:rsidR="00985E3E" w:rsidRPr="00B26A88" w:rsidRDefault="00985E3E">
      <w:pPr>
        <w:rPr>
          <w:i/>
          <w:iCs/>
        </w:rPr>
      </w:pPr>
      <w:r>
        <w:rPr>
          <w:b/>
          <w:bCs/>
        </w:rPr>
        <w:t xml:space="preserve">Le célébrant peut introduire : </w:t>
      </w:r>
      <w:r w:rsidR="00E13378" w:rsidRPr="00B26A88">
        <w:rPr>
          <w:i/>
          <w:iCs/>
        </w:rPr>
        <w:t>Tournons-nous vers le Chris avec confiance et confions-lui nos manques d’amour et ceux de N., Demandons pardon pour N. et pour chacun de nous.</w:t>
      </w:r>
      <w:r w:rsidRPr="00B26A88">
        <w:rPr>
          <w:i/>
          <w:iCs/>
        </w:rPr>
        <w:t xml:space="preserve"> </w:t>
      </w:r>
    </w:p>
    <w:p w14:paraId="3BB483B1" w14:textId="77777777" w:rsidR="007D6555" w:rsidRDefault="007D6555">
      <w:pPr>
        <w:sectPr w:rsidR="007D6555">
          <w:pgSz w:w="11906" w:h="16838"/>
          <w:pgMar w:top="1417" w:right="1417" w:bottom="1417" w:left="1417" w:header="708" w:footer="708" w:gutter="0"/>
          <w:cols w:space="708"/>
          <w:docGrid w:linePitch="360"/>
        </w:sectPr>
      </w:pPr>
    </w:p>
    <w:p w14:paraId="4D069191" w14:textId="44B054DD" w:rsidR="00985E3E" w:rsidRDefault="00985E3E">
      <w:r>
        <w:t xml:space="preserve">Je confesse à Dieu tout puissant, </w:t>
      </w:r>
    </w:p>
    <w:p w14:paraId="15AFA651" w14:textId="5DC481EC" w:rsidR="00985E3E" w:rsidRDefault="00985E3E">
      <w:proofErr w:type="gramStart"/>
      <w:r>
        <w:t>je</w:t>
      </w:r>
      <w:proofErr w:type="gramEnd"/>
      <w:r>
        <w:t xml:space="preserve"> reconnais devant mes frères,</w:t>
      </w:r>
    </w:p>
    <w:p w14:paraId="375CA42E" w14:textId="02AE1E87" w:rsidR="00985E3E" w:rsidRDefault="00985E3E">
      <w:proofErr w:type="gramStart"/>
      <w:r>
        <w:t>que</w:t>
      </w:r>
      <w:proofErr w:type="gramEnd"/>
      <w:r>
        <w:t xml:space="preserve"> j’ai péché</w:t>
      </w:r>
    </w:p>
    <w:p w14:paraId="609D663C" w14:textId="607AD8AE" w:rsidR="00985E3E" w:rsidRDefault="00985E3E">
      <w:proofErr w:type="gramStart"/>
      <w:r>
        <w:t>en</w:t>
      </w:r>
      <w:proofErr w:type="gramEnd"/>
      <w:r>
        <w:t xml:space="preserve"> pensée, en paroles,</w:t>
      </w:r>
    </w:p>
    <w:p w14:paraId="45755EBA" w14:textId="18AFB854" w:rsidR="00985E3E" w:rsidRDefault="00985E3E">
      <w:proofErr w:type="gramStart"/>
      <w:r>
        <w:lastRenderedPageBreak/>
        <w:t>par</w:t>
      </w:r>
      <w:proofErr w:type="gramEnd"/>
      <w:r>
        <w:t xml:space="preserve"> action et par omission ;</w:t>
      </w:r>
    </w:p>
    <w:p w14:paraId="670E7E21" w14:textId="77777777" w:rsidR="007D6555" w:rsidRDefault="00985E3E">
      <w:proofErr w:type="gramStart"/>
      <w:r>
        <w:t>oui</w:t>
      </w:r>
      <w:proofErr w:type="gramEnd"/>
      <w:r>
        <w:t>, j</w:t>
      </w:r>
      <w:r w:rsidR="007D6555">
        <w:t>’</w:t>
      </w:r>
      <w:r>
        <w:t>ai vraiment péché.</w:t>
      </w:r>
    </w:p>
    <w:p w14:paraId="283F21D8" w14:textId="32099C52" w:rsidR="00985E3E" w:rsidRDefault="00985E3E">
      <w:proofErr w:type="gramStart"/>
      <w:r>
        <w:t>c’est</w:t>
      </w:r>
      <w:proofErr w:type="gramEnd"/>
      <w:r>
        <w:t xml:space="preserve"> pourquoi je supplie la Vierge Marie,</w:t>
      </w:r>
    </w:p>
    <w:p w14:paraId="5B1833B6" w14:textId="7D2C47CB" w:rsidR="00985E3E" w:rsidRDefault="00985E3E">
      <w:proofErr w:type="gramStart"/>
      <w:r>
        <w:t>les</w:t>
      </w:r>
      <w:proofErr w:type="gramEnd"/>
      <w:r>
        <w:t xml:space="preserve"> anges et tous les saints </w:t>
      </w:r>
    </w:p>
    <w:p w14:paraId="26CB445D" w14:textId="37716EC5" w:rsidR="00985E3E" w:rsidRDefault="00985E3E">
      <w:proofErr w:type="gramStart"/>
      <w:r>
        <w:t>et</w:t>
      </w:r>
      <w:proofErr w:type="gramEnd"/>
      <w:r>
        <w:t xml:space="preserve"> vous aussi, mes frères,</w:t>
      </w:r>
    </w:p>
    <w:p w14:paraId="15B3564F" w14:textId="20051C27" w:rsidR="00985E3E" w:rsidRDefault="00985E3E">
      <w:proofErr w:type="gramStart"/>
      <w:r>
        <w:t>de</w:t>
      </w:r>
      <w:proofErr w:type="gramEnd"/>
      <w:r>
        <w:t xml:space="preserve"> prier pour moi le Seigneur notre Dieu.</w:t>
      </w:r>
    </w:p>
    <w:p w14:paraId="33D568F5" w14:textId="77777777" w:rsidR="007D6555" w:rsidRDefault="007D6555">
      <w:pPr>
        <w:sectPr w:rsidR="007D6555" w:rsidSect="007D6555">
          <w:type w:val="continuous"/>
          <w:pgSz w:w="11906" w:h="16838"/>
          <w:pgMar w:top="1417" w:right="1417" w:bottom="1417" w:left="1417" w:header="708" w:footer="708" w:gutter="0"/>
          <w:cols w:num="2" w:space="708"/>
          <w:docGrid w:linePitch="360"/>
        </w:sectPr>
      </w:pPr>
    </w:p>
    <w:p w14:paraId="52DE7CE8" w14:textId="24D35A5F" w:rsidR="002A1914" w:rsidRPr="00F6581E" w:rsidRDefault="00BE36F8">
      <w:pPr>
        <w:rPr>
          <w:color w:val="FF0000"/>
        </w:rPr>
      </w:pPr>
      <w:r w:rsidRPr="00F6581E">
        <w:rPr>
          <w:color w:val="FF0000"/>
        </w:rPr>
        <w:t>Ou alors :</w:t>
      </w:r>
    </w:p>
    <w:p w14:paraId="0F0E27C3" w14:textId="1719EE7D" w:rsidR="005B58E9" w:rsidRDefault="00A70DE4" w:rsidP="005B58E9">
      <w:r>
        <w:rPr>
          <w:rFonts w:ascii="Calibri" w:hAnsi="Calibri" w:cs="Calibri"/>
          <w:b/>
          <w:bCs/>
        </w:rPr>
        <w:t>Le</w:t>
      </w:r>
      <w:r>
        <w:rPr>
          <w:rFonts w:ascii="Calibri" w:hAnsi="Calibri" w:cs="Calibri"/>
          <w:b/>
          <w:bCs/>
        </w:rPr>
        <w:t xml:space="preserve"> célébrant :</w:t>
      </w:r>
      <w:r>
        <w:rPr>
          <w:rFonts w:ascii="Calibri" w:hAnsi="Calibri" w:cs="Calibri"/>
          <w:b/>
          <w:bCs/>
        </w:rPr>
        <w:t xml:space="preserve"> </w:t>
      </w:r>
      <w:r w:rsidR="005B58E9">
        <w:rPr>
          <w:rFonts w:ascii="Calibri" w:hAnsi="Calibri" w:cs="Calibri"/>
        </w:rPr>
        <w:t>Tournons-nous vers le Christ avec confiance.</w:t>
      </w:r>
    </w:p>
    <w:p w14:paraId="2D181DD6" w14:textId="77777777" w:rsidR="005B58E9" w:rsidRDefault="005B58E9" w:rsidP="005B58E9">
      <w:r>
        <w:rPr>
          <w:rFonts w:ascii="Calibri" w:hAnsi="Calibri" w:cs="Calibri"/>
        </w:rPr>
        <w:t>Seigneur Jésus, Fils de Dieu venu dans le monde partager notre condition humaine</w:t>
      </w:r>
    </w:p>
    <w:p w14:paraId="7B52A4F5" w14:textId="44E0CB75" w:rsidR="005B58E9" w:rsidRPr="00DD3BB4" w:rsidRDefault="005B58E9" w:rsidP="00DD3BB4">
      <w:pPr>
        <w:ind w:firstLine="708"/>
      </w:pPr>
      <w:r>
        <w:rPr>
          <w:rFonts w:ascii="Calibri" w:hAnsi="Calibri" w:cs="Calibri"/>
        </w:rPr>
        <w:t xml:space="preserve">Prends pitié, Seigneur </w:t>
      </w:r>
      <w:proofErr w:type="gramStart"/>
      <w:r>
        <w:rPr>
          <w:rFonts w:ascii="Calibri" w:hAnsi="Calibri" w:cs="Calibri"/>
        </w:rPr>
        <w:t>prends</w:t>
      </w:r>
      <w:proofErr w:type="gramEnd"/>
      <w:r>
        <w:rPr>
          <w:rFonts w:ascii="Calibri" w:hAnsi="Calibri" w:cs="Calibri"/>
        </w:rPr>
        <w:t xml:space="preserve"> pitié</w:t>
      </w:r>
    </w:p>
    <w:p w14:paraId="2C8F39D3" w14:textId="77777777" w:rsidR="005B58E9" w:rsidRDefault="005B58E9" w:rsidP="005B58E9">
      <w:r>
        <w:rPr>
          <w:rFonts w:ascii="Calibri" w:hAnsi="Calibri" w:cs="Calibri"/>
        </w:rPr>
        <w:t>O Christ, mort sur la croix pour vaincre la mort et le péché,</w:t>
      </w:r>
    </w:p>
    <w:p w14:paraId="529AA3B9" w14:textId="3BEFB390" w:rsidR="005B58E9" w:rsidRPr="00DD3BB4" w:rsidRDefault="005B58E9" w:rsidP="00DD3BB4">
      <w:pPr>
        <w:ind w:firstLine="708"/>
      </w:pPr>
      <w:r>
        <w:rPr>
          <w:rFonts w:ascii="Calibri" w:hAnsi="Calibri" w:cs="Calibri"/>
        </w:rPr>
        <w:t>Prends pitié, Ô Christ, prends pitié</w:t>
      </w:r>
    </w:p>
    <w:p w14:paraId="1187D67D" w14:textId="77777777" w:rsidR="005B58E9" w:rsidRDefault="005B58E9" w:rsidP="005B58E9">
      <w:r>
        <w:rPr>
          <w:rFonts w:ascii="Calibri" w:hAnsi="Calibri" w:cs="Calibri"/>
        </w:rPr>
        <w:t>Seigneur Jésus, ressuscité d’entre les morts pour ouvrir le chemin de la vie</w:t>
      </w:r>
    </w:p>
    <w:p w14:paraId="5639B625" w14:textId="22CAF5FD" w:rsidR="005B58E9" w:rsidRDefault="005B58E9" w:rsidP="00A70DE4">
      <w:pPr>
        <w:ind w:firstLine="708"/>
        <w:rPr>
          <w:rFonts w:ascii="Calibri" w:hAnsi="Calibri" w:cs="Calibri"/>
        </w:rPr>
      </w:pPr>
      <w:r>
        <w:rPr>
          <w:rFonts w:ascii="Calibri" w:hAnsi="Calibri" w:cs="Calibri"/>
        </w:rPr>
        <w:t>Prends pitié, Seigneur, prends pitié</w:t>
      </w:r>
    </w:p>
    <w:p w14:paraId="7F0D8F7D" w14:textId="01CCA1AC" w:rsidR="005B58E9" w:rsidRDefault="005B58E9" w:rsidP="005B58E9">
      <w:r>
        <w:rPr>
          <w:rFonts w:ascii="Calibri" w:hAnsi="Calibri" w:cs="Calibri"/>
          <w:b/>
          <w:bCs/>
        </w:rPr>
        <w:t>Conclusion</w:t>
      </w:r>
      <w:r>
        <w:rPr>
          <w:rFonts w:ascii="Calibri" w:hAnsi="Calibri" w:cs="Calibri"/>
          <w:b/>
          <w:bCs/>
        </w:rPr>
        <w:t xml:space="preserve"> par le célébrant :</w:t>
      </w:r>
    </w:p>
    <w:p w14:paraId="0DF2FCEE" w14:textId="551130CF" w:rsidR="005B58E9" w:rsidRPr="005B58E9" w:rsidRDefault="005B58E9" w:rsidP="005B58E9">
      <w:pPr>
        <w:rPr>
          <w:i/>
          <w:iCs/>
        </w:rPr>
      </w:pPr>
      <w:r w:rsidRPr="005B58E9">
        <w:rPr>
          <w:rFonts w:ascii="Calibri" w:hAnsi="Calibri" w:cs="Calibri"/>
          <w:i/>
          <w:iCs/>
        </w:rPr>
        <w:t>Dieu notre Père, accorde-nous ton pardon,</w:t>
      </w:r>
      <w:r>
        <w:rPr>
          <w:i/>
          <w:iCs/>
        </w:rPr>
        <w:t xml:space="preserve"> </w:t>
      </w:r>
      <w:r w:rsidRPr="005B58E9">
        <w:rPr>
          <w:rFonts w:ascii="Calibri" w:hAnsi="Calibri" w:cs="Calibri"/>
          <w:i/>
          <w:iCs/>
        </w:rPr>
        <w:t>Fais-nous vivre de ta vie</w:t>
      </w:r>
      <w:r w:rsidR="00A70DE4">
        <w:rPr>
          <w:i/>
          <w:iCs/>
        </w:rPr>
        <w:t xml:space="preserve">. </w:t>
      </w:r>
      <w:r w:rsidRPr="005B58E9">
        <w:rPr>
          <w:rFonts w:ascii="Calibri" w:hAnsi="Calibri" w:cs="Calibri"/>
          <w:i/>
          <w:iCs/>
        </w:rPr>
        <w:t>Pour les siècles des siècles</w:t>
      </w:r>
    </w:p>
    <w:p w14:paraId="3DDDFF84" w14:textId="395A1C2F" w:rsidR="005B58E9" w:rsidRPr="005B58E9" w:rsidRDefault="00A70DE4" w:rsidP="005B58E9">
      <w:pPr>
        <w:rPr>
          <w:i/>
          <w:iCs/>
        </w:rPr>
      </w:pPr>
      <w:r w:rsidRPr="00A70DE4">
        <w:rPr>
          <w:rFonts w:ascii="Calibri" w:hAnsi="Calibri" w:cs="Calibri"/>
          <w:b/>
          <w:bCs/>
        </w:rPr>
        <w:t>Tous</w:t>
      </w:r>
      <w:r>
        <w:rPr>
          <w:rFonts w:ascii="Calibri" w:hAnsi="Calibri" w:cs="Calibri"/>
          <w:i/>
          <w:iCs/>
        </w:rPr>
        <w:t xml:space="preserve"> : </w:t>
      </w:r>
      <w:r w:rsidR="005B58E9" w:rsidRPr="005B58E9">
        <w:rPr>
          <w:rFonts w:ascii="Calibri" w:hAnsi="Calibri" w:cs="Calibri"/>
          <w:i/>
          <w:iCs/>
        </w:rPr>
        <w:t>Amen</w:t>
      </w:r>
    </w:p>
    <w:p w14:paraId="5B3EBB9D" w14:textId="77777777" w:rsidR="00F06677" w:rsidRDefault="00F06677"/>
    <w:p w14:paraId="3B175325" w14:textId="5A864D8F" w:rsidR="002A1914" w:rsidRDefault="00E13378">
      <w:pPr>
        <w:rPr>
          <w:b/>
          <w:bCs/>
          <w:sz w:val="32"/>
          <w:szCs w:val="32"/>
        </w:rPr>
      </w:pPr>
      <w:r>
        <w:rPr>
          <w:b/>
          <w:bCs/>
          <w:sz w:val="32"/>
          <w:szCs w:val="32"/>
        </w:rPr>
        <w:t>Temps de la Parole</w:t>
      </w:r>
    </w:p>
    <w:p w14:paraId="6D5A5218" w14:textId="426C28E8" w:rsidR="00E13378" w:rsidRPr="00B26A88" w:rsidRDefault="00E13378">
      <w:pPr>
        <w:rPr>
          <w:i/>
          <w:iCs/>
        </w:rPr>
      </w:pPr>
      <w:bookmarkStart w:id="0" w:name="_Hlk55575649"/>
      <w:r>
        <w:rPr>
          <w:b/>
          <w:bCs/>
        </w:rPr>
        <w:t>Le célébrant peut introduire </w:t>
      </w:r>
      <w:bookmarkEnd w:id="0"/>
      <w:r>
        <w:rPr>
          <w:b/>
          <w:bCs/>
        </w:rPr>
        <w:t xml:space="preserve">: </w:t>
      </w:r>
      <w:r w:rsidRPr="00B26A88">
        <w:rPr>
          <w:i/>
          <w:iCs/>
        </w:rPr>
        <w:t>Dieu de toute grâce, tu as envoyé dans le monde ton Fils bien-aimé pour briser le silence de la mort.</w:t>
      </w:r>
      <w:r w:rsidRPr="00B26A88">
        <w:rPr>
          <w:i/>
          <w:iCs/>
        </w:rPr>
        <w:br/>
        <w:t>Ouvre nos cœurs à ta Parole : nous en recevrons réconfort dans la tristesse, confiance malgré le désarroi, lumière et force pour tenir dans l’épreuve, par Jésus ton Fils, notre Seigneur</w:t>
      </w:r>
    </w:p>
    <w:p w14:paraId="21FBF58E" w14:textId="04E52D11" w:rsidR="00E13378" w:rsidRPr="00DD3BB4" w:rsidRDefault="00E13378">
      <w:pPr>
        <w:rPr>
          <w:color w:val="FF0000"/>
        </w:rPr>
      </w:pPr>
      <w:r w:rsidRPr="00DD3BB4">
        <w:rPr>
          <w:color w:val="FF0000"/>
        </w:rPr>
        <w:t>Pour ce temps de la Parole, il est possible de prendre les textes bibliques choisi</w:t>
      </w:r>
      <w:r w:rsidR="0015121F" w:rsidRPr="00DD3BB4">
        <w:rPr>
          <w:color w:val="FF0000"/>
        </w:rPr>
        <w:t>s</w:t>
      </w:r>
      <w:r w:rsidRPr="00DD3BB4">
        <w:rPr>
          <w:color w:val="FF0000"/>
        </w:rPr>
        <w:t xml:space="preserve"> par la famille pour la célébration de funérailles. Sinon on peut prendre les textes ci-dessous</w:t>
      </w:r>
    </w:p>
    <w:p w14:paraId="1528B9D4" w14:textId="0DDA1590" w:rsidR="00E13378" w:rsidRPr="00B606DE" w:rsidRDefault="00E13378" w:rsidP="00E13378">
      <w:r w:rsidRPr="00B606DE">
        <w:rPr>
          <w:b/>
          <w:bCs/>
        </w:rPr>
        <w:t>Première lecture</w:t>
      </w:r>
      <w:r w:rsidRPr="00B606DE">
        <w:t xml:space="preserve"> : La lettre aux Thessaloniciens </w:t>
      </w:r>
      <w:r w:rsidR="00F36BF7">
        <w:t xml:space="preserve">1 Th 4, 13-14.17d-18 </w:t>
      </w:r>
      <w:r w:rsidRPr="00B606DE">
        <w:t>(ou autre texte biblique choisi par la famille)</w:t>
      </w:r>
    </w:p>
    <w:p w14:paraId="566DB61B" w14:textId="66FEA83C" w:rsidR="00E13378" w:rsidRPr="00B606DE" w:rsidRDefault="00E13378" w:rsidP="00E13378">
      <w:r w:rsidRPr="00B606DE">
        <w:rPr>
          <w:b/>
          <w:bCs/>
        </w:rPr>
        <w:t>Psaume 22</w:t>
      </w:r>
      <w:r w:rsidRPr="00B606DE">
        <w:t> : Le Seigneur est mon berger</w:t>
      </w:r>
      <w:r w:rsidR="0015121F">
        <w:t>,</w:t>
      </w:r>
      <w:r w:rsidRPr="00B606DE">
        <w:t xml:space="preserve"> psalmodié </w:t>
      </w:r>
      <w:r w:rsidR="0049632A">
        <w:t>ou lu</w:t>
      </w:r>
      <w:r w:rsidRPr="00B606DE">
        <w:t xml:space="preserve"> (ou autre psaume biblique choisi par la famille)</w:t>
      </w:r>
    </w:p>
    <w:p w14:paraId="49F01D93" w14:textId="77777777" w:rsidR="00E13378" w:rsidRPr="00B606DE" w:rsidRDefault="00E13378" w:rsidP="00E13378">
      <w:r w:rsidRPr="00B606DE">
        <w:rPr>
          <w:b/>
          <w:bCs/>
        </w:rPr>
        <w:t>Alléluia avec verset</w:t>
      </w:r>
      <w:r w:rsidRPr="00B606DE">
        <w:t> : Je suis le chemin, la vérité et la vie dit le Seigneur</w:t>
      </w:r>
    </w:p>
    <w:p w14:paraId="1BAB5C3B" w14:textId="2A30BF82" w:rsidR="00E13378" w:rsidRDefault="00E13378" w:rsidP="00E13378">
      <w:r w:rsidRPr="00B606DE">
        <w:rPr>
          <w:b/>
          <w:bCs/>
        </w:rPr>
        <w:t>Evangile Jean 14, 1-6</w:t>
      </w:r>
      <w:r w:rsidRPr="00B606DE">
        <w:t>, (ou autre évangile choisi par la famille)</w:t>
      </w:r>
    </w:p>
    <w:p w14:paraId="30FCF193" w14:textId="47B09A92" w:rsidR="00892672" w:rsidRPr="000B7430" w:rsidRDefault="00892672" w:rsidP="00892672">
      <w:pPr>
        <w:rPr>
          <w:b/>
          <w:bCs/>
          <w:color w:val="FF0000"/>
        </w:rPr>
      </w:pPr>
      <w:r w:rsidRPr="00892672">
        <w:rPr>
          <w:b/>
          <w:bCs/>
        </w:rPr>
        <w:t>Prière universelle </w:t>
      </w:r>
      <w:r w:rsidRPr="00F6581E">
        <w:rPr>
          <w:color w:val="FF0000"/>
        </w:rPr>
        <w:t>: de préférence celle rédigée par la famille</w:t>
      </w:r>
      <w:r w:rsidR="000B7430" w:rsidRPr="00F6581E">
        <w:rPr>
          <w:color w:val="FF0000"/>
        </w:rPr>
        <w:t>, sinon les intentions ci-dessous</w:t>
      </w:r>
    </w:p>
    <w:p w14:paraId="375770BC" w14:textId="1FAF1612" w:rsidR="00EC3294" w:rsidRPr="00B26A88" w:rsidRDefault="00EC3294" w:rsidP="00892672">
      <w:pPr>
        <w:rPr>
          <w:b/>
          <w:bCs/>
          <w:i/>
          <w:iCs/>
        </w:rPr>
      </w:pPr>
      <w:r>
        <w:rPr>
          <w:b/>
          <w:bCs/>
        </w:rPr>
        <w:t>Le célébrant peut introduire</w:t>
      </w:r>
      <w:r w:rsidR="00205B04">
        <w:rPr>
          <w:b/>
          <w:bCs/>
        </w:rPr>
        <w:t xml:space="preserve"> : </w:t>
      </w:r>
      <w:r w:rsidR="00205B04" w:rsidRPr="00B26A88">
        <w:rPr>
          <w:i/>
          <w:iCs/>
        </w:rPr>
        <w:t>Dans la foi et dans l’espérance, prions ensemble.</w:t>
      </w:r>
    </w:p>
    <w:p w14:paraId="72CC70B6" w14:textId="1AEE6FC8" w:rsidR="00892672" w:rsidRDefault="00892672" w:rsidP="00892672">
      <w:r w:rsidRPr="00892672">
        <w:rPr>
          <w:b/>
          <w:bCs/>
        </w:rPr>
        <w:t>Refrain</w:t>
      </w:r>
      <w:r>
        <w:rPr>
          <w:b/>
          <w:bCs/>
          <w:sz w:val="28"/>
          <w:szCs w:val="28"/>
        </w:rPr>
        <w:t xml:space="preserve"> : </w:t>
      </w:r>
      <w:r w:rsidRPr="00892672">
        <w:t>Seigneur écoute-nous, Seigneur exauce-nous</w:t>
      </w:r>
    </w:p>
    <w:p w14:paraId="48430AD2" w14:textId="311A50E8" w:rsidR="00205B04" w:rsidRDefault="00205B04" w:rsidP="00067297">
      <w:pPr>
        <w:pStyle w:val="Paragraphedeliste"/>
        <w:numPr>
          <w:ilvl w:val="0"/>
          <w:numId w:val="1"/>
        </w:numPr>
      </w:pPr>
      <w:r>
        <w:t xml:space="preserve">Pour N., </w:t>
      </w:r>
      <w:r w:rsidR="004B6A33">
        <w:t xml:space="preserve">que nous confions </w:t>
      </w:r>
      <w:r w:rsidR="00067297">
        <w:t>maintenant</w:t>
      </w:r>
      <w:r w:rsidR="004B6A33">
        <w:t xml:space="preserve"> à la miséricorde de Dieu, pour les défunts que nous avons connus et aimés</w:t>
      </w:r>
      <w:r w:rsidR="00067297">
        <w:t>, Seigneur, nous te prions</w:t>
      </w:r>
    </w:p>
    <w:p w14:paraId="599E9CD0" w14:textId="405EAC4E" w:rsidR="00067297" w:rsidRDefault="00067297" w:rsidP="00067297">
      <w:pPr>
        <w:pStyle w:val="Paragraphedeliste"/>
        <w:numPr>
          <w:ilvl w:val="0"/>
          <w:numId w:val="1"/>
        </w:numPr>
      </w:pPr>
      <w:r>
        <w:lastRenderedPageBreak/>
        <w:t>Pour la famille de N., pour ses a</w:t>
      </w:r>
      <w:r w:rsidR="003E5FE5">
        <w:t>mis aujourd’hui dans l’épreuve, Seigneur, nous te prions</w:t>
      </w:r>
    </w:p>
    <w:p w14:paraId="0B04F4DF" w14:textId="5DD8BBAD" w:rsidR="003E5FE5" w:rsidRDefault="00533DE7" w:rsidP="00067297">
      <w:pPr>
        <w:pStyle w:val="Paragraphedeliste"/>
        <w:numPr>
          <w:ilvl w:val="0"/>
          <w:numId w:val="1"/>
        </w:numPr>
      </w:pPr>
      <w:r>
        <w:t>Pour ceux qui souffrent et sont découragés, ceux qui sont seuls et abandonnés</w:t>
      </w:r>
      <w:r w:rsidR="00326DD7">
        <w:t xml:space="preserve">, </w:t>
      </w:r>
      <w:r>
        <w:t>Seigneur, nous te prions</w:t>
      </w:r>
    </w:p>
    <w:p w14:paraId="5EA4CB6A" w14:textId="4F2260DD" w:rsidR="00326DD7" w:rsidRDefault="00326DD7" w:rsidP="00067297">
      <w:pPr>
        <w:pStyle w:val="Paragraphedeliste"/>
        <w:numPr>
          <w:ilvl w:val="0"/>
          <w:numId w:val="1"/>
        </w:numPr>
      </w:pPr>
      <w:r>
        <w:t xml:space="preserve">Pour ceux qui se dévouent auprès des personnes malades ou </w:t>
      </w:r>
      <w:r w:rsidR="003210A0">
        <w:t>âgées, Seigneur, nous te prions</w:t>
      </w:r>
    </w:p>
    <w:p w14:paraId="74EAD307" w14:textId="38BA9474" w:rsidR="003210A0" w:rsidRDefault="003210A0" w:rsidP="00067297">
      <w:pPr>
        <w:pStyle w:val="Paragraphedeliste"/>
        <w:numPr>
          <w:ilvl w:val="0"/>
          <w:numId w:val="1"/>
        </w:numPr>
      </w:pPr>
      <w:r>
        <w:t>Pour ceux qui mettent leur foi en la résurrection, pour ceux qui cherchent la vérité, Seigneur, nous te prions</w:t>
      </w:r>
    </w:p>
    <w:p w14:paraId="68DDFEEE" w14:textId="289D179C" w:rsidR="009258E9" w:rsidRDefault="009258E9" w:rsidP="00067297">
      <w:pPr>
        <w:pStyle w:val="Paragraphedeliste"/>
        <w:numPr>
          <w:ilvl w:val="0"/>
          <w:numId w:val="1"/>
        </w:numPr>
      </w:pPr>
      <w:r>
        <w:t xml:space="preserve">Pour nous tous ici rassemblés, pour ceux qui célèbrent en ce moment les </w:t>
      </w:r>
      <w:r w:rsidR="0059285B">
        <w:t>funérailles</w:t>
      </w:r>
      <w:r>
        <w:t xml:space="preserve"> de </w:t>
      </w:r>
      <w:r w:rsidR="0057073F">
        <w:t>N.,</w:t>
      </w:r>
      <w:r>
        <w:t xml:space="preserve"> </w:t>
      </w:r>
      <w:r w:rsidR="0059285B">
        <w:t>Seigneur, nous te prions</w:t>
      </w:r>
    </w:p>
    <w:p w14:paraId="7845B727" w14:textId="563F347F" w:rsidR="00872C34" w:rsidRPr="00B26A88" w:rsidRDefault="00872C34" w:rsidP="00872C34">
      <w:pPr>
        <w:rPr>
          <w:i/>
          <w:iCs/>
        </w:rPr>
      </w:pPr>
      <w:r>
        <w:rPr>
          <w:b/>
          <w:bCs/>
        </w:rPr>
        <w:t xml:space="preserve">Le célébrant peut conclure : </w:t>
      </w:r>
      <w:r w:rsidRPr="00B26A88">
        <w:rPr>
          <w:i/>
          <w:iCs/>
        </w:rPr>
        <w:t>Seigneur, toi qui aimes tous tes enfants</w:t>
      </w:r>
      <w:r w:rsidR="008D53AE" w:rsidRPr="00B26A88">
        <w:rPr>
          <w:i/>
          <w:iCs/>
        </w:rPr>
        <w:t>, écoute nos prières, exauce-les, nous t’en prions par Jésus Christ, notre Seigneur</w:t>
      </w:r>
    </w:p>
    <w:p w14:paraId="58A9097C" w14:textId="1E1B7464" w:rsidR="00C55A16" w:rsidRDefault="00C55A16" w:rsidP="00872C34">
      <w:pPr>
        <w:rPr>
          <w:b/>
          <w:bCs/>
          <w:sz w:val="32"/>
          <w:szCs w:val="32"/>
        </w:rPr>
      </w:pPr>
      <w:r w:rsidRPr="00C55A16">
        <w:rPr>
          <w:b/>
          <w:bCs/>
          <w:sz w:val="32"/>
          <w:szCs w:val="32"/>
        </w:rPr>
        <w:t>Temps de l’action de grâce</w:t>
      </w:r>
    </w:p>
    <w:p w14:paraId="35B78B4B" w14:textId="7F8628A3" w:rsidR="00D94CDA" w:rsidRDefault="00D94CDA" w:rsidP="009F054E">
      <w:pPr>
        <w:contextualSpacing/>
        <w:rPr>
          <w:b/>
          <w:bCs/>
        </w:rPr>
      </w:pPr>
      <w:r>
        <w:rPr>
          <w:b/>
          <w:bCs/>
        </w:rPr>
        <w:t xml:space="preserve">Le célébrant </w:t>
      </w:r>
      <w:r w:rsidR="00B26A88">
        <w:rPr>
          <w:b/>
          <w:bCs/>
        </w:rPr>
        <w:t>peut dire</w:t>
      </w:r>
      <w:r w:rsidR="00C57361">
        <w:rPr>
          <w:b/>
          <w:bCs/>
        </w:rPr>
        <w:t xml:space="preserve"> la prière d’Action de grâce</w:t>
      </w:r>
    </w:p>
    <w:p w14:paraId="265175A8" w14:textId="77777777" w:rsidR="00C57361" w:rsidRDefault="00C57361" w:rsidP="009F054E">
      <w:pPr>
        <w:contextualSpacing/>
        <w:rPr>
          <w:b/>
          <w:bCs/>
        </w:rPr>
      </w:pPr>
    </w:p>
    <w:p w14:paraId="51A91B9A" w14:textId="77777777" w:rsidR="0027131C" w:rsidRDefault="0027131C" w:rsidP="009F054E">
      <w:pPr>
        <w:contextualSpacing/>
        <w:rPr>
          <w:i/>
          <w:iCs/>
          <w:sz w:val="24"/>
          <w:szCs w:val="24"/>
        </w:rPr>
        <w:sectPr w:rsidR="0027131C" w:rsidSect="007D6555">
          <w:type w:val="continuous"/>
          <w:pgSz w:w="11906" w:h="16838"/>
          <w:pgMar w:top="1417" w:right="1417" w:bottom="1417" w:left="1417" w:header="708" w:footer="708" w:gutter="0"/>
          <w:cols w:space="708"/>
          <w:docGrid w:linePitch="360"/>
        </w:sectPr>
      </w:pPr>
    </w:p>
    <w:p w14:paraId="3D5EB626" w14:textId="54BF8048" w:rsidR="009F054E" w:rsidRPr="00B26A88" w:rsidRDefault="009F054E" w:rsidP="009F054E">
      <w:pPr>
        <w:contextualSpacing/>
        <w:rPr>
          <w:i/>
          <w:iCs/>
        </w:rPr>
      </w:pPr>
      <w:r w:rsidRPr="00B26A88">
        <w:rPr>
          <w:i/>
          <w:iCs/>
          <w:sz w:val="24"/>
          <w:szCs w:val="24"/>
        </w:rPr>
        <w:t>Nous te rendons grâce, Père très saint,</w:t>
      </w:r>
    </w:p>
    <w:p w14:paraId="757EAE70" w14:textId="77777777" w:rsidR="009F054E" w:rsidRPr="00B26A88" w:rsidRDefault="009F054E" w:rsidP="009F054E">
      <w:pPr>
        <w:contextualSpacing/>
        <w:rPr>
          <w:i/>
          <w:iCs/>
        </w:rPr>
      </w:pPr>
      <w:proofErr w:type="gramStart"/>
      <w:r w:rsidRPr="00B26A88">
        <w:rPr>
          <w:i/>
          <w:iCs/>
          <w:sz w:val="24"/>
          <w:szCs w:val="24"/>
        </w:rPr>
        <w:t>pour</w:t>
      </w:r>
      <w:proofErr w:type="gramEnd"/>
      <w:r w:rsidRPr="00B26A88">
        <w:rPr>
          <w:i/>
          <w:iCs/>
          <w:sz w:val="24"/>
          <w:szCs w:val="24"/>
        </w:rPr>
        <w:t xml:space="preserve"> ceux qui sont ici</w:t>
      </w:r>
    </w:p>
    <w:p w14:paraId="17F6E857" w14:textId="77777777" w:rsidR="009F054E" w:rsidRPr="00B26A88" w:rsidRDefault="009F054E" w:rsidP="009F054E">
      <w:pPr>
        <w:spacing w:line="240" w:lineRule="auto"/>
        <w:contextualSpacing/>
        <w:rPr>
          <w:i/>
          <w:iCs/>
        </w:rPr>
      </w:pPr>
      <w:proofErr w:type="gramStart"/>
      <w:r w:rsidRPr="00B26A88">
        <w:rPr>
          <w:i/>
          <w:iCs/>
          <w:sz w:val="24"/>
          <w:szCs w:val="24"/>
        </w:rPr>
        <w:t>et</w:t>
      </w:r>
      <w:proofErr w:type="gramEnd"/>
      <w:r w:rsidRPr="00B26A88">
        <w:rPr>
          <w:i/>
          <w:iCs/>
          <w:sz w:val="24"/>
          <w:szCs w:val="24"/>
        </w:rPr>
        <w:t xml:space="preserve"> pour ceux qui sont partis,</w:t>
      </w:r>
    </w:p>
    <w:p w14:paraId="763C0993" w14:textId="77777777" w:rsidR="009F054E" w:rsidRPr="00B26A88" w:rsidRDefault="009F054E" w:rsidP="009F054E">
      <w:pPr>
        <w:spacing w:line="240" w:lineRule="auto"/>
        <w:contextualSpacing/>
        <w:rPr>
          <w:i/>
          <w:iCs/>
        </w:rPr>
      </w:pPr>
      <w:proofErr w:type="gramStart"/>
      <w:r w:rsidRPr="00B26A88">
        <w:rPr>
          <w:i/>
          <w:iCs/>
          <w:sz w:val="24"/>
          <w:szCs w:val="24"/>
        </w:rPr>
        <w:t>car</w:t>
      </w:r>
      <w:proofErr w:type="gramEnd"/>
      <w:r w:rsidRPr="00B26A88">
        <w:rPr>
          <w:i/>
          <w:iCs/>
          <w:sz w:val="24"/>
          <w:szCs w:val="24"/>
        </w:rPr>
        <w:t xml:space="preserve"> tu as permis</w:t>
      </w:r>
    </w:p>
    <w:p w14:paraId="7848408A" w14:textId="77777777" w:rsidR="009F054E" w:rsidRPr="00B26A88" w:rsidRDefault="009F054E" w:rsidP="009F054E">
      <w:pPr>
        <w:spacing w:line="240" w:lineRule="auto"/>
        <w:contextualSpacing/>
        <w:rPr>
          <w:i/>
          <w:iCs/>
        </w:rPr>
      </w:pPr>
      <w:proofErr w:type="gramStart"/>
      <w:r w:rsidRPr="00B26A88">
        <w:rPr>
          <w:i/>
          <w:iCs/>
          <w:sz w:val="24"/>
          <w:szCs w:val="24"/>
        </w:rPr>
        <w:t>que</w:t>
      </w:r>
      <w:proofErr w:type="gramEnd"/>
      <w:r w:rsidRPr="00B26A88">
        <w:rPr>
          <w:i/>
          <w:iCs/>
          <w:sz w:val="24"/>
          <w:szCs w:val="24"/>
        </w:rPr>
        <w:t xml:space="preserve"> celui-là (celle-là) même qui nous avait quittés</w:t>
      </w:r>
    </w:p>
    <w:p w14:paraId="06E0DCF5" w14:textId="77777777" w:rsidR="009F054E" w:rsidRPr="00B26A88" w:rsidRDefault="009F054E" w:rsidP="009F054E">
      <w:pPr>
        <w:spacing w:line="240" w:lineRule="auto"/>
        <w:contextualSpacing/>
        <w:rPr>
          <w:i/>
          <w:iCs/>
        </w:rPr>
      </w:pPr>
      <w:proofErr w:type="gramStart"/>
      <w:r w:rsidRPr="00B26A88">
        <w:rPr>
          <w:i/>
          <w:iCs/>
          <w:sz w:val="24"/>
          <w:szCs w:val="24"/>
        </w:rPr>
        <w:t>soit</w:t>
      </w:r>
      <w:proofErr w:type="gramEnd"/>
      <w:r w:rsidRPr="00B26A88">
        <w:rPr>
          <w:i/>
          <w:iCs/>
          <w:sz w:val="24"/>
          <w:szCs w:val="24"/>
        </w:rPr>
        <w:t xml:space="preserve"> aujourd’hui pour nous</w:t>
      </w:r>
    </w:p>
    <w:p w14:paraId="7B8948FD" w14:textId="77777777" w:rsidR="009F054E" w:rsidRPr="00B26A88" w:rsidRDefault="009F054E" w:rsidP="009F054E">
      <w:pPr>
        <w:spacing w:line="240" w:lineRule="auto"/>
        <w:contextualSpacing/>
        <w:rPr>
          <w:i/>
          <w:iCs/>
        </w:rPr>
      </w:pPr>
      <w:proofErr w:type="gramStart"/>
      <w:r w:rsidRPr="00B26A88">
        <w:rPr>
          <w:i/>
          <w:iCs/>
          <w:sz w:val="24"/>
          <w:szCs w:val="24"/>
        </w:rPr>
        <w:t>celui</w:t>
      </w:r>
      <w:proofErr w:type="gramEnd"/>
      <w:r w:rsidRPr="00B26A88">
        <w:rPr>
          <w:i/>
          <w:iCs/>
          <w:sz w:val="24"/>
          <w:szCs w:val="24"/>
        </w:rPr>
        <w:t xml:space="preserve"> (celle) qui nous rassemble.</w:t>
      </w:r>
    </w:p>
    <w:p w14:paraId="5CC215A2" w14:textId="77777777" w:rsidR="009F054E" w:rsidRPr="00B26A88" w:rsidRDefault="009F054E" w:rsidP="009F054E">
      <w:pPr>
        <w:spacing w:line="240" w:lineRule="auto"/>
        <w:contextualSpacing/>
        <w:rPr>
          <w:i/>
          <w:iCs/>
          <w:sz w:val="24"/>
          <w:szCs w:val="24"/>
        </w:rPr>
      </w:pPr>
    </w:p>
    <w:p w14:paraId="1CC4CE48" w14:textId="77777777" w:rsidR="009F054E" w:rsidRPr="00B26A88" w:rsidRDefault="009F054E" w:rsidP="009F054E">
      <w:pPr>
        <w:spacing w:line="240" w:lineRule="auto"/>
        <w:contextualSpacing/>
        <w:rPr>
          <w:i/>
          <w:iCs/>
        </w:rPr>
      </w:pPr>
      <w:r w:rsidRPr="00B26A88">
        <w:rPr>
          <w:i/>
          <w:iCs/>
          <w:sz w:val="24"/>
          <w:szCs w:val="24"/>
        </w:rPr>
        <w:t xml:space="preserve">Nous étions dispersés par notre travail, </w:t>
      </w:r>
    </w:p>
    <w:p w14:paraId="452A5F3F" w14:textId="77777777" w:rsidR="009F054E" w:rsidRPr="00B26A88" w:rsidRDefault="009F054E" w:rsidP="009F054E">
      <w:pPr>
        <w:spacing w:line="240" w:lineRule="auto"/>
        <w:contextualSpacing/>
        <w:rPr>
          <w:i/>
          <w:iCs/>
        </w:rPr>
      </w:pPr>
      <w:proofErr w:type="gramStart"/>
      <w:r w:rsidRPr="00B26A88">
        <w:rPr>
          <w:i/>
          <w:iCs/>
          <w:sz w:val="24"/>
          <w:szCs w:val="24"/>
        </w:rPr>
        <w:t>accaparés</w:t>
      </w:r>
      <w:proofErr w:type="gramEnd"/>
      <w:r w:rsidRPr="00B26A88">
        <w:rPr>
          <w:i/>
          <w:iCs/>
          <w:sz w:val="24"/>
          <w:szCs w:val="24"/>
        </w:rPr>
        <w:t xml:space="preserve"> par nos préoccupations journalières,</w:t>
      </w:r>
    </w:p>
    <w:p w14:paraId="0594CB7B" w14:textId="77777777" w:rsidR="009F054E" w:rsidRPr="00B26A88" w:rsidRDefault="009F054E" w:rsidP="009F054E">
      <w:pPr>
        <w:spacing w:line="240" w:lineRule="auto"/>
        <w:contextualSpacing/>
        <w:rPr>
          <w:i/>
          <w:iCs/>
        </w:rPr>
      </w:pPr>
      <w:proofErr w:type="gramStart"/>
      <w:r w:rsidRPr="00B26A88">
        <w:rPr>
          <w:i/>
          <w:iCs/>
          <w:sz w:val="24"/>
          <w:szCs w:val="24"/>
        </w:rPr>
        <w:t>voici</w:t>
      </w:r>
      <w:proofErr w:type="gramEnd"/>
      <w:r w:rsidRPr="00B26A88">
        <w:rPr>
          <w:i/>
          <w:iCs/>
          <w:sz w:val="24"/>
          <w:szCs w:val="24"/>
        </w:rPr>
        <w:t xml:space="preserve"> que nous avons tout laissé </w:t>
      </w:r>
    </w:p>
    <w:p w14:paraId="384EEE1F" w14:textId="77777777" w:rsidR="009F054E" w:rsidRPr="00B26A88" w:rsidRDefault="009F054E" w:rsidP="009F054E">
      <w:pPr>
        <w:spacing w:line="240" w:lineRule="auto"/>
        <w:contextualSpacing/>
        <w:rPr>
          <w:i/>
          <w:iCs/>
        </w:rPr>
      </w:pPr>
      <w:proofErr w:type="gramStart"/>
      <w:r w:rsidRPr="00B26A88">
        <w:rPr>
          <w:i/>
          <w:iCs/>
          <w:sz w:val="24"/>
          <w:szCs w:val="24"/>
        </w:rPr>
        <w:t>pour</w:t>
      </w:r>
      <w:proofErr w:type="gramEnd"/>
      <w:r w:rsidRPr="00B26A88">
        <w:rPr>
          <w:i/>
          <w:iCs/>
          <w:sz w:val="24"/>
          <w:szCs w:val="24"/>
        </w:rPr>
        <w:t xml:space="preserve"> nous ouvrir en toi à la peine des autres.</w:t>
      </w:r>
      <w:r w:rsidRPr="00B26A88">
        <w:rPr>
          <w:i/>
          <w:iCs/>
          <w:sz w:val="24"/>
          <w:szCs w:val="24"/>
        </w:rPr>
        <w:br/>
      </w:r>
    </w:p>
    <w:p w14:paraId="4711FD31" w14:textId="77777777" w:rsidR="009F054E" w:rsidRPr="00B26A88" w:rsidRDefault="009F054E" w:rsidP="009F054E">
      <w:pPr>
        <w:spacing w:line="240" w:lineRule="auto"/>
        <w:contextualSpacing/>
        <w:rPr>
          <w:i/>
          <w:iCs/>
        </w:rPr>
      </w:pPr>
      <w:r w:rsidRPr="00B26A88">
        <w:rPr>
          <w:i/>
          <w:iCs/>
          <w:sz w:val="24"/>
          <w:szCs w:val="24"/>
        </w:rPr>
        <w:t>Nous nous rappelons</w:t>
      </w:r>
    </w:p>
    <w:p w14:paraId="182B2A27" w14:textId="77777777" w:rsidR="009F054E" w:rsidRPr="00B26A88" w:rsidRDefault="009F054E" w:rsidP="009F054E">
      <w:pPr>
        <w:spacing w:line="240" w:lineRule="auto"/>
        <w:contextualSpacing/>
        <w:rPr>
          <w:i/>
          <w:iCs/>
        </w:rPr>
      </w:pPr>
      <w:proofErr w:type="gramStart"/>
      <w:r w:rsidRPr="00B26A88">
        <w:rPr>
          <w:i/>
          <w:iCs/>
          <w:sz w:val="24"/>
          <w:szCs w:val="24"/>
        </w:rPr>
        <w:t>que</w:t>
      </w:r>
      <w:proofErr w:type="gramEnd"/>
      <w:r w:rsidRPr="00B26A88">
        <w:rPr>
          <w:i/>
          <w:iCs/>
          <w:sz w:val="24"/>
          <w:szCs w:val="24"/>
        </w:rPr>
        <w:t xml:space="preserve"> ton Fils Jésus Christ,</w:t>
      </w:r>
    </w:p>
    <w:p w14:paraId="4AFCDC7B" w14:textId="77777777" w:rsidR="009F054E" w:rsidRPr="00B26A88" w:rsidRDefault="009F054E" w:rsidP="009F054E">
      <w:pPr>
        <w:spacing w:line="240" w:lineRule="auto"/>
        <w:contextualSpacing/>
        <w:rPr>
          <w:i/>
          <w:iCs/>
        </w:rPr>
      </w:pPr>
      <w:proofErr w:type="gramStart"/>
      <w:r w:rsidRPr="00B26A88">
        <w:rPr>
          <w:i/>
          <w:iCs/>
          <w:sz w:val="24"/>
          <w:szCs w:val="24"/>
        </w:rPr>
        <w:t>par</w:t>
      </w:r>
      <w:proofErr w:type="gramEnd"/>
      <w:r w:rsidRPr="00B26A88">
        <w:rPr>
          <w:i/>
          <w:iCs/>
          <w:sz w:val="24"/>
          <w:szCs w:val="24"/>
        </w:rPr>
        <w:t xml:space="preserve"> sa mort sur la croix,</w:t>
      </w:r>
    </w:p>
    <w:p w14:paraId="61A32B01" w14:textId="77777777" w:rsidR="009F054E" w:rsidRPr="00B26A88" w:rsidRDefault="009F054E" w:rsidP="009F054E">
      <w:pPr>
        <w:spacing w:line="240" w:lineRule="auto"/>
        <w:contextualSpacing/>
        <w:rPr>
          <w:i/>
          <w:iCs/>
        </w:rPr>
      </w:pPr>
      <w:proofErr w:type="gramStart"/>
      <w:r w:rsidRPr="00B26A88">
        <w:rPr>
          <w:i/>
          <w:iCs/>
          <w:sz w:val="24"/>
          <w:szCs w:val="24"/>
        </w:rPr>
        <w:t>a</w:t>
      </w:r>
      <w:proofErr w:type="gramEnd"/>
      <w:r w:rsidRPr="00B26A88">
        <w:rPr>
          <w:i/>
          <w:iCs/>
          <w:sz w:val="24"/>
          <w:szCs w:val="24"/>
        </w:rPr>
        <w:t xml:space="preserve"> rassemblé toutes les solitudes ;</w:t>
      </w:r>
    </w:p>
    <w:p w14:paraId="4BB5BAC7" w14:textId="77777777" w:rsidR="009F054E" w:rsidRPr="00B26A88" w:rsidRDefault="009F054E" w:rsidP="009F054E">
      <w:pPr>
        <w:spacing w:line="240" w:lineRule="auto"/>
        <w:contextualSpacing/>
        <w:rPr>
          <w:i/>
          <w:iCs/>
        </w:rPr>
      </w:pPr>
      <w:proofErr w:type="gramStart"/>
      <w:r w:rsidRPr="00B26A88">
        <w:rPr>
          <w:i/>
          <w:iCs/>
          <w:sz w:val="24"/>
          <w:szCs w:val="24"/>
        </w:rPr>
        <w:t>et</w:t>
      </w:r>
      <w:proofErr w:type="gramEnd"/>
      <w:r w:rsidRPr="00B26A88">
        <w:rPr>
          <w:i/>
          <w:iCs/>
          <w:sz w:val="24"/>
          <w:szCs w:val="24"/>
        </w:rPr>
        <w:t>, par sa vie plus forte que la mort,</w:t>
      </w:r>
    </w:p>
    <w:p w14:paraId="15CB2FF9" w14:textId="77777777" w:rsidR="009F054E" w:rsidRPr="00B26A88" w:rsidRDefault="009F054E" w:rsidP="009F054E">
      <w:pPr>
        <w:spacing w:line="240" w:lineRule="auto"/>
        <w:contextualSpacing/>
        <w:rPr>
          <w:i/>
          <w:iCs/>
        </w:rPr>
      </w:pPr>
      <w:proofErr w:type="gramStart"/>
      <w:r w:rsidRPr="00B26A88">
        <w:rPr>
          <w:i/>
          <w:iCs/>
          <w:sz w:val="24"/>
          <w:szCs w:val="24"/>
        </w:rPr>
        <w:t>il</w:t>
      </w:r>
      <w:proofErr w:type="gramEnd"/>
      <w:r w:rsidRPr="00B26A88">
        <w:rPr>
          <w:i/>
          <w:iCs/>
          <w:sz w:val="24"/>
          <w:szCs w:val="24"/>
        </w:rPr>
        <w:t xml:space="preserve"> nous assure que nous vivrons.</w:t>
      </w:r>
      <w:r w:rsidRPr="00B26A88">
        <w:rPr>
          <w:i/>
          <w:iCs/>
          <w:sz w:val="24"/>
          <w:szCs w:val="24"/>
        </w:rPr>
        <w:br/>
      </w:r>
      <w:r w:rsidRPr="00B26A88">
        <w:rPr>
          <w:i/>
          <w:iCs/>
          <w:sz w:val="24"/>
          <w:szCs w:val="24"/>
        </w:rPr>
        <w:br/>
        <w:t>C’est pourquoi,</w:t>
      </w:r>
    </w:p>
    <w:p w14:paraId="2EFC2878" w14:textId="77777777" w:rsidR="009F054E" w:rsidRPr="00B26A88" w:rsidRDefault="009F054E" w:rsidP="009F054E">
      <w:pPr>
        <w:spacing w:line="240" w:lineRule="auto"/>
        <w:contextualSpacing/>
        <w:rPr>
          <w:i/>
          <w:iCs/>
        </w:rPr>
      </w:pPr>
      <w:proofErr w:type="gramStart"/>
      <w:r w:rsidRPr="00B26A88">
        <w:rPr>
          <w:i/>
          <w:iCs/>
          <w:sz w:val="24"/>
          <w:szCs w:val="24"/>
        </w:rPr>
        <w:t>avec</w:t>
      </w:r>
      <w:proofErr w:type="gramEnd"/>
      <w:r w:rsidRPr="00B26A88">
        <w:rPr>
          <w:i/>
          <w:iCs/>
          <w:sz w:val="24"/>
          <w:szCs w:val="24"/>
        </w:rPr>
        <w:t xml:space="preserve"> tous ceux qui nous ont précédés</w:t>
      </w:r>
    </w:p>
    <w:p w14:paraId="1AA9423D" w14:textId="77777777" w:rsidR="009F054E" w:rsidRPr="00B26A88" w:rsidRDefault="009F054E" w:rsidP="009F054E">
      <w:pPr>
        <w:spacing w:line="240" w:lineRule="auto"/>
        <w:contextualSpacing/>
        <w:rPr>
          <w:i/>
          <w:iCs/>
        </w:rPr>
      </w:pPr>
      <w:proofErr w:type="gramStart"/>
      <w:r w:rsidRPr="00B26A88">
        <w:rPr>
          <w:i/>
          <w:iCs/>
          <w:sz w:val="24"/>
          <w:szCs w:val="24"/>
        </w:rPr>
        <w:t>et</w:t>
      </w:r>
      <w:proofErr w:type="gramEnd"/>
      <w:r w:rsidRPr="00B26A88">
        <w:rPr>
          <w:i/>
          <w:iCs/>
          <w:sz w:val="24"/>
          <w:szCs w:val="24"/>
        </w:rPr>
        <w:t xml:space="preserve"> qui vivent en toi,</w:t>
      </w:r>
    </w:p>
    <w:p w14:paraId="6A5ECBF0" w14:textId="77777777" w:rsidR="009F054E" w:rsidRPr="00B26A88" w:rsidRDefault="009F054E" w:rsidP="009F054E">
      <w:pPr>
        <w:spacing w:line="240" w:lineRule="auto"/>
        <w:contextualSpacing/>
        <w:rPr>
          <w:i/>
          <w:iCs/>
        </w:rPr>
      </w:pPr>
      <w:proofErr w:type="gramStart"/>
      <w:r w:rsidRPr="00B26A88">
        <w:rPr>
          <w:i/>
          <w:iCs/>
          <w:sz w:val="24"/>
          <w:szCs w:val="24"/>
        </w:rPr>
        <w:t>ceux</w:t>
      </w:r>
      <w:proofErr w:type="gramEnd"/>
      <w:r w:rsidRPr="00B26A88">
        <w:rPr>
          <w:i/>
          <w:iCs/>
          <w:sz w:val="24"/>
          <w:szCs w:val="24"/>
        </w:rPr>
        <w:t xml:space="preserve"> dont nous avons connu le visage</w:t>
      </w:r>
    </w:p>
    <w:p w14:paraId="51C2B5B7" w14:textId="77777777" w:rsidR="009F054E" w:rsidRPr="00B26A88" w:rsidRDefault="009F054E" w:rsidP="009F054E">
      <w:pPr>
        <w:spacing w:line="240" w:lineRule="auto"/>
        <w:contextualSpacing/>
        <w:rPr>
          <w:i/>
          <w:iCs/>
        </w:rPr>
      </w:pPr>
      <w:proofErr w:type="gramStart"/>
      <w:r w:rsidRPr="00B26A88">
        <w:rPr>
          <w:i/>
          <w:iCs/>
          <w:sz w:val="24"/>
          <w:szCs w:val="24"/>
        </w:rPr>
        <w:t>et</w:t>
      </w:r>
      <w:proofErr w:type="gramEnd"/>
      <w:r w:rsidRPr="00B26A88">
        <w:rPr>
          <w:i/>
          <w:iCs/>
          <w:sz w:val="24"/>
          <w:szCs w:val="24"/>
        </w:rPr>
        <w:t xml:space="preserve"> qui ont reconnu ton visage,</w:t>
      </w:r>
    </w:p>
    <w:p w14:paraId="35C20D2A" w14:textId="77777777" w:rsidR="009F054E" w:rsidRPr="00B26A88" w:rsidRDefault="009F054E" w:rsidP="009F054E">
      <w:pPr>
        <w:spacing w:line="240" w:lineRule="auto"/>
        <w:contextualSpacing/>
        <w:rPr>
          <w:i/>
          <w:iCs/>
        </w:rPr>
      </w:pPr>
      <w:proofErr w:type="gramStart"/>
      <w:r w:rsidRPr="00B26A88">
        <w:rPr>
          <w:i/>
          <w:iCs/>
          <w:sz w:val="24"/>
          <w:szCs w:val="24"/>
        </w:rPr>
        <w:t>avec</w:t>
      </w:r>
      <w:proofErr w:type="gramEnd"/>
      <w:r w:rsidRPr="00B26A88">
        <w:rPr>
          <w:i/>
          <w:iCs/>
          <w:sz w:val="24"/>
          <w:szCs w:val="24"/>
        </w:rPr>
        <w:t xml:space="preserve"> l’immense cortège de tous les saints,</w:t>
      </w:r>
    </w:p>
    <w:p w14:paraId="275D8A57" w14:textId="743619BA" w:rsidR="00C55A16" w:rsidRPr="00B26A88" w:rsidRDefault="009F054E" w:rsidP="009F054E">
      <w:pPr>
        <w:rPr>
          <w:i/>
          <w:iCs/>
          <w:sz w:val="24"/>
          <w:szCs w:val="24"/>
        </w:rPr>
      </w:pPr>
      <w:proofErr w:type="gramStart"/>
      <w:r w:rsidRPr="00B26A88">
        <w:rPr>
          <w:i/>
          <w:iCs/>
          <w:sz w:val="24"/>
          <w:szCs w:val="24"/>
        </w:rPr>
        <w:t>en</w:t>
      </w:r>
      <w:proofErr w:type="gramEnd"/>
      <w:r w:rsidRPr="00B26A88">
        <w:rPr>
          <w:i/>
          <w:iCs/>
          <w:sz w:val="24"/>
          <w:szCs w:val="24"/>
        </w:rPr>
        <w:t xml:space="preserve"> frères, nous te prions :</w:t>
      </w:r>
    </w:p>
    <w:p w14:paraId="6AA7BF55" w14:textId="77777777" w:rsidR="0027131C" w:rsidRDefault="0027131C" w:rsidP="009F054E">
      <w:pPr>
        <w:rPr>
          <w:b/>
          <w:bCs/>
          <w:sz w:val="24"/>
          <w:szCs w:val="24"/>
        </w:rPr>
        <w:sectPr w:rsidR="0027131C" w:rsidSect="0027131C">
          <w:type w:val="continuous"/>
          <w:pgSz w:w="11906" w:h="16838"/>
          <w:pgMar w:top="1417" w:right="1417" w:bottom="1417" w:left="1417" w:header="708" w:footer="708" w:gutter="0"/>
          <w:cols w:num="2" w:space="708"/>
          <w:docGrid w:linePitch="360"/>
        </w:sectPr>
      </w:pPr>
    </w:p>
    <w:p w14:paraId="7634A463" w14:textId="5F94CDCB" w:rsidR="00BA291D" w:rsidRDefault="009F054E" w:rsidP="009F054E">
      <w:pPr>
        <w:rPr>
          <w:sz w:val="24"/>
          <w:szCs w:val="24"/>
        </w:rPr>
      </w:pPr>
      <w:r w:rsidRPr="00BA291D">
        <w:rPr>
          <w:b/>
          <w:bCs/>
          <w:sz w:val="24"/>
          <w:szCs w:val="24"/>
        </w:rPr>
        <w:t>Notre Père</w:t>
      </w:r>
      <w:r w:rsidR="00DD61F8">
        <w:rPr>
          <w:sz w:val="24"/>
          <w:szCs w:val="24"/>
        </w:rPr>
        <w:t xml:space="preserve"> </w:t>
      </w:r>
    </w:p>
    <w:p w14:paraId="5351E0C5" w14:textId="77777777" w:rsidR="00454153" w:rsidRDefault="00454153" w:rsidP="009F054E">
      <w:pPr>
        <w:rPr>
          <w:sz w:val="24"/>
          <w:szCs w:val="24"/>
        </w:rPr>
        <w:sectPr w:rsidR="00454153" w:rsidSect="007D6555">
          <w:type w:val="continuous"/>
          <w:pgSz w:w="11906" w:h="16838"/>
          <w:pgMar w:top="1417" w:right="1417" w:bottom="1417" w:left="1417" w:header="708" w:footer="708" w:gutter="0"/>
          <w:cols w:space="708"/>
          <w:docGrid w:linePitch="360"/>
        </w:sectPr>
      </w:pPr>
    </w:p>
    <w:p w14:paraId="64434D23" w14:textId="57BB9BB9" w:rsidR="00BA291D" w:rsidRDefault="00BA291D" w:rsidP="009F054E">
      <w:pPr>
        <w:rPr>
          <w:sz w:val="24"/>
          <w:szCs w:val="24"/>
        </w:rPr>
      </w:pPr>
      <w:r>
        <w:rPr>
          <w:sz w:val="24"/>
          <w:szCs w:val="24"/>
        </w:rPr>
        <w:t>Notre Père</w:t>
      </w:r>
    </w:p>
    <w:p w14:paraId="5A85E017" w14:textId="6528AB5F" w:rsidR="009F054E" w:rsidRDefault="00DD61F8" w:rsidP="009F054E">
      <w:pPr>
        <w:rPr>
          <w:sz w:val="24"/>
          <w:szCs w:val="24"/>
        </w:rPr>
      </w:pPr>
      <w:proofErr w:type="gramStart"/>
      <w:r>
        <w:rPr>
          <w:sz w:val="24"/>
          <w:szCs w:val="24"/>
        </w:rPr>
        <w:t>qui</w:t>
      </w:r>
      <w:proofErr w:type="gramEnd"/>
      <w:r>
        <w:rPr>
          <w:sz w:val="24"/>
          <w:szCs w:val="24"/>
        </w:rPr>
        <w:t xml:space="preserve"> es aux cieux</w:t>
      </w:r>
    </w:p>
    <w:p w14:paraId="4C714DD6" w14:textId="4DA70CA3" w:rsidR="00DD61F8" w:rsidRDefault="00A2480A" w:rsidP="009F054E">
      <w:pPr>
        <w:rPr>
          <w:sz w:val="24"/>
          <w:szCs w:val="24"/>
        </w:rPr>
      </w:pPr>
      <w:proofErr w:type="gramStart"/>
      <w:r>
        <w:rPr>
          <w:sz w:val="24"/>
          <w:szCs w:val="24"/>
        </w:rPr>
        <w:t>q</w:t>
      </w:r>
      <w:r w:rsidR="00DD61F8">
        <w:rPr>
          <w:sz w:val="24"/>
          <w:szCs w:val="24"/>
        </w:rPr>
        <w:t>ue</w:t>
      </w:r>
      <w:proofErr w:type="gramEnd"/>
      <w:r w:rsidR="00DD61F8">
        <w:rPr>
          <w:sz w:val="24"/>
          <w:szCs w:val="24"/>
        </w:rPr>
        <w:t xml:space="preserve"> ton nom soit sanctifié,</w:t>
      </w:r>
    </w:p>
    <w:p w14:paraId="29E17BE5" w14:textId="437AFB7A" w:rsidR="00DD61F8" w:rsidRDefault="00A2480A" w:rsidP="009F054E">
      <w:pPr>
        <w:rPr>
          <w:sz w:val="24"/>
          <w:szCs w:val="24"/>
        </w:rPr>
      </w:pPr>
      <w:proofErr w:type="gramStart"/>
      <w:r>
        <w:rPr>
          <w:sz w:val="24"/>
          <w:szCs w:val="24"/>
        </w:rPr>
        <w:t>q</w:t>
      </w:r>
      <w:r w:rsidR="00DD61F8">
        <w:rPr>
          <w:sz w:val="24"/>
          <w:szCs w:val="24"/>
        </w:rPr>
        <w:t>ue</w:t>
      </w:r>
      <w:proofErr w:type="gramEnd"/>
      <w:r w:rsidR="00DD61F8">
        <w:rPr>
          <w:sz w:val="24"/>
          <w:szCs w:val="24"/>
        </w:rPr>
        <w:t xml:space="preserve"> to</w:t>
      </w:r>
      <w:r w:rsidR="00BA291D">
        <w:rPr>
          <w:sz w:val="24"/>
          <w:szCs w:val="24"/>
        </w:rPr>
        <w:t>n</w:t>
      </w:r>
      <w:r w:rsidR="00DD61F8">
        <w:rPr>
          <w:sz w:val="24"/>
          <w:szCs w:val="24"/>
        </w:rPr>
        <w:t xml:space="preserve"> règne vienne,</w:t>
      </w:r>
    </w:p>
    <w:p w14:paraId="4FB08877" w14:textId="216616E5" w:rsidR="00DD61F8" w:rsidRDefault="00A2480A" w:rsidP="009F054E">
      <w:pPr>
        <w:rPr>
          <w:sz w:val="24"/>
          <w:szCs w:val="24"/>
        </w:rPr>
      </w:pPr>
      <w:proofErr w:type="gramStart"/>
      <w:r>
        <w:rPr>
          <w:sz w:val="24"/>
          <w:szCs w:val="24"/>
        </w:rPr>
        <w:t>q</w:t>
      </w:r>
      <w:r w:rsidR="00DD61F8">
        <w:rPr>
          <w:sz w:val="24"/>
          <w:szCs w:val="24"/>
        </w:rPr>
        <w:t>ue</w:t>
      </w:r>
      <w:proofErr w:type="gramEnd"/>
      <w:r w:rsidR="00DD61F8">
        <w:rPr>
          <w:sz w:val="24"/>
          <w:szCs w:val="24"/>
        </w:rPr>
        <w:t xml:space="preserve"> ta volonté soit faite</w:t>
      </w:r>
    </w:p>
    <w:p w14:paraId="753D86F6" w14:textId="183AD0DF" w:rsidR="00BA291D" w:rsidRDefault="00A2480A" w:rsidP="009F054E">
      <w:pPr>
        <w:rPr>
          <w:sz w:val="24"/>
          <w:szCs w:val="24"/>
        </w:rPr>
      </w:pPr>
      <w:proofErr w:type="gramStart"/>
      <w:r>
        <w:rPr>
          <w:sz w:val="24"/>
          <w:szCs w:val="24"/>
        </w:rPr>
        <w:t>s</w:t>
      </w:r>
      <w:r w:rsidR="00BA291D">
        <w:rPr>
          <w:sz w:val="24"/>
          <w:szCs w:val="24"/>
        </w:rPr>
        <w:t>ur</w:t>
      </w:r>
      <w:proofErr w:type="gramEnd"/>
      <w:r w:rsidR="00BA291D">
        <w:rPr>
          <w:sz w:val="24"/>
          <w:szCs w:val="24"/>
        </w:rPr>
        <w:t xml:space="preserve"> la terre comme au ciel</w:t>
      </w:r>
      <w:r>
        <w:rPr>
          <w:sz w:val="24"/>
          <w:szCs w:val="24"/>
        </w:rPr>
        <w:t>.</w:t>
      </w:r>
    </w:p>
    <w:p w14:paraId="236BB442" w14:textId="4B02D76D" w:rsidR="00A2480A" w:rsidRDefault="00A2480A" w:rsidP="009F054E">
      <w:pPr>
        <w:rPr>
          <w:sz w:val="24"/>
          <w:szCs w:val="24"/>
        </w:rPr>
      </w:pPr>
      <w:r>
        <w:rPr>
          <w:sz w:val="24"/>
          <w:szCs w:val="24"/>
        </w:rPr>
        <w:t>Donne-nous aujourd’hui</w:t>
      </w:r>
    </w:p>
    <w:p w14:paraId="470F50E1" w14:textId="1D6DCC92" w:rsidR="00A2480A" w:rsidRDefault="00A72581" w:rsidP="009F054E">
      <w:pPr>
        <w:rPr>
          <w:sz w:val="24"/>
          <w:szCs w:val="24"/>
        </w:rPr>
      </w:pPr>
      <w:r>
        <w:rPr>
          <w:sz w:val="24"/>
          <w:szCs w:val="24"/>
        </w:rPr>
        <w:t>n</w:t>
      </w:r>
      <w:r w:rsidR="00A2480A">
        <w:rPr>
          <w:sz w:val="24"/>
          <w:szCs w:val="24"/>
        </w:rPr>
        <w:t>otre pain de ce jour</w:t>
      </w:r>
      <w:r w:rsidR="00CB0156">
        <w:rPr>
          <w:sz w:val="24"/>
          <w:szCs w:val="24"/>
        </w:rPr>
        <w:t>.</w:t>
      </w:r>
      <w:r w:rsidR="00CB0156">
        <w:rPr>
          <w:sz w:val="24"/>
          <w:szCs w:val="24"/>
        </w:rPr>
        <w:br/>
        <w:t>Pardonne-nous nos offenses,</w:t>
      </w:r>
    </w:p>
    <w:p w14:paraId="2E3FC9AD" w14:textId="1E590E20" w:rsidR="00CB0156" w:rsidRDefault="00B93D20" w:rsidP="009F054E">
      <w:pPr>
        <w:rPr>
          <w:sz w:val="24"/>
          <w:szCs w:val="24"/>
        </w:rPr>
      </w:pPr>
      <w:proofErr w:type="gramStart"/>
      <w:r>
        <w:rPr>
          <w:sz w:val="24"/>
          <w:szCs w:val="24"/>
        </w:rPr>
        <w:t>c</w:t>
      </w:r>
      <w:r w:rsidR="00CB0156">
        <w:rPr>
          <w:sz w:val="24"/>
          <w:szCs w:val="24"/>
        </w:rPr>
        <w:t>omme</w:t>
      </w:r>
      <w:proofErr w:type="gramEnd"/>
      <w:r w:rsidR="00CB0156">
        <w:rPr>
          <w:sz w:val="24"/>
          <w:szCs w:val="24"/>
        </w:rPr>
        <w:t xml:space="preserve"> nous pardonnons aussi</w:t>
      </w:r>
    </w:p>
    <w:p w14:paraId="6D7A3A71" w14:textId="1148186F" w:rsidR="00CB0156" w:rsidRDefault="00B93D20" w:rsidP="009F054E">
      <w:pPr>
        <w:rPr>
          <w:sz w:val="24"/>
          <w:szCs w:val="24"/>
        </w:rPr>
      </w:pPr>
      <w:r>
        <w:rPr>
          <w:sz w:val="24"/>
          <w:szCs w:val="24"/>
        </w:rPr>
        <w:t>à</w:t>
      </w:r>
      <w:r w:rsidR="00CB0156">
        <w:rPr>
          <w:sz w:val="24"/>
          <w:szCs w:val="24"/>
        </w:rPr>
        <w:t xml:space="preserve"> ceux qui nous ont offensés.</w:t>
      </w:r>
      <w:r w:rsidR="00CB0156">
        <w:rPr>
          <w:sz w:val="24"/>
          <w:szCs w:val="24"/>
        </w:rPr>
        <w:br/>
      </w:r>
      <w:r>
        <w:rPr>
          <w:sz w:val="24"/>
          <w:szCs w:val="24"/>
        </w:rPr>
        <w:t>E</w:t>
      </w:r>
      <w:r w:rsidR="00CB0156">
        <w:rPr>
          <w:sz w:val="24"/>
          <w:szCs w:val="24"/>
        </w:rPr>
        <w:t>t ne nous laisse pas entrer en tentation</w:t>
      </w:r>
    </w:p>
    <w:p w14:paraId="44B8E5A4" w14:textId="7C36930C" w:rsidR="00CB0156" w:rsidRPr="00C55A16" w:rsidRDefault="00B93D20" w:rsidP="009F054E">
      <w:pPr>
        <w:rPr>
          <w:b/>
          <w:bCs/>
          <w:sz w:val="32"/>
          <w:szCs w:val="32"/>
        </w:rPr>
      </w:pPr>
      <w:proofErr w:type="gramStart"/>
      <w:r>
        <w:rPr>
          <w:sz w:val="24"/>
          <w:szCs w:val="24"/>
        </w:rPr>
        <w:t>m</w:t>
      </w:r>
      <w:r w:rsidR="00CB0156">
        <w:rPr>
          <w:sz w:val="24"/>
          <w:szCs w:val="24"/>
        </w:rPr>
        <w:t>ais</w:t>
      </w:r>
      <w:proofErr w:type="gramEnd"/>
      <w:r w:rsidR="00CB0156">
        <w:rPr>
          <w:sz w:val="24"/>
          <w:szCs w:val="24"/>
        </w:rPr>
        <w:t xml:space="preserve"> délivre-nous du </w:t>
      </w:r>
      <w:r>
        <w:rPr>
          <w:sz w:val="24"/>
          <w:szCs w:val="24"/>
        </w:rPr>
        <w:t xml:space="preserve">Mal. </w:t>
      </w:r>
      <w:r w:rsidR="00A72581">
        <w:rPr>
          <w:sz w:val="24"/>
          <w:szCs w:val="24"/>
        </w:rPr>
        <w:t>Amen</w:t>
      </w:r>
    </w:p>
    <w:p w14:paraId="4548DC28" w14:textId="77777777" w:rsidR="00454153" w:rsidRDefault="00454153" w:rsidP="00872C34">
      <w:pPr>
        <w:sectPr w:rsidR="00454153" w:rsidSect="00454153">
          <w:type w:val="continuous"/>
          <w:pgSz w:w="11906" w:h="16838"/>
          <w:pgMar w:top="1417" w:right="1417" w:bottom="1417" w:left="1417" w:header="708" w:footer="708" w:gutter="0"/>
          <w:cols w:num="2" w:space="708"/>
          <w:docGrid w:linePitch="360"/>
        </w:sectPr>
      </w:pPr>
    </w:p>
    <w:p w14:paraId="1FF7D6FE" w14:textId="0E3DB42A" w:rsidR="00C55A16" w:rsidRDefault="00C55A16" w:rsidP="00872C34"/>
    <w:p w14:paraId="703563EE" w14:textId="4B4795E6" w:rsidR="00D40DC6" w:rsidRDefault="00D40DC6" w:rsidP="00872C34"/>
    <w:p w14:paraId="144E7CE3" w14:textId="77777777" w:rsidR="00D40DC6" w:rsidRDefault="00D40DC6" w:rsidP="00872C34"/>
    <w:p w14:paraId="1E3103D3" w14:textId="2A0A97FF" w:rsidR="00A72581" w:rsidRDefault="00E87A3F" w:rsidP="00872C34">
      <w:pPr>
        <w:rPr>
          <w:b/>
          <w:bCs/>
          <w:sz w:val="32"/>
          <w:szCs w:val="32"/>
        </w:rPr>
      </w:pPr>
      <w:r w:rsidRPr="00E87A3F">
        <w:rPr>
          <w:b/>
          <w:bCs/>
          <w:sz w:val="32"/>
          <w:szCs w:val="32"/>
        </w:rPr>
        <w:lastRenderedPageBreak/>
        <w:t>Temps de l’envoi</w:t>
      </w:r>
    </w:p>
    <w:p w14:paraId="7375E6E7" w14:textId="70452BDA" w:rsidR="00E87A3F" w:rsidRPr="00B26A88" w:rsidRDefault="00D94CDA" w:rsidP="00872C34">
      <w:pPr>
        <w:rPr>
          <w:i/>
          <w:iCs/>
        </w:rPr>
      </w:pPr>
      <w:r>
        <w:rPr>
          <w:b/>
          <w:bCs/>
        </w:rPr>
        <w:t xml:space="preserve">Le célébrant peut introduire : </w:t>
      </w:r>
      <w:r w:rsidR="00F05A3E" w:rsidRPr="00B26A88">
        <w:rPr>
          <w:i/>
          <w:iCs/>
        </w:rPr>
        <w:t>C’est le moment d’achever notre prière. Nous pouvons prendre un temps de silence</w:t>
      </w:r>
      <w:r w:rsidR="002D5C06" w:rsidRPr="00B26A88">
        <w:rPr>
          <w:i/>
          <w:iCs/>
        </w:rPr>
        <w:t xml:space="preserve"> et nous recueillir en pensant à ce que nous avons vécu avec N., </w:t>
      </w:r>
      <w:r w:rsidR="00DD14DA" w:rsidRPr="00B26A88">
        <w:rPr>
          <w:i/>
          <w:iCs/>
        </w:rPr>
        <w:t>à ce qu’il/elle est pour chacun de nous, à ce qu’il/elle est pour Dieu.</w:t>
      </w:r>
    </w:p>
    <w:p w14:paraId="28B0430E" w14:textId="0CFC7741" w:rsidR="00D94CDA" w:rsidRDefault="00D94CDA" w:rsidP="00872C34">
      <w:r>
        <w:t xml:space="preserve">Tous peuvent chanter </w:t>
      </w:r>
      <w:r w:rsidRPr="00D94CDA">
        <w:rPr>
          <w:b/>
          <w:bCs/>
        </w:rPr>
        <w:t>un chant d’Adieu</w:t>
      </w:r>
      <w:r>
        <w:t xml:space="preserve"> </w:t>
      </w:r>
      <w:r w:rsidRPr="00D40DC6">
        <w:rPr>
          <w:color w:val="FF0000"/>
        </w:rPr>
        <w:t>(celui choisi par la famille pour les funérailles de N.)</w:t>
      </w:r>
    </w:p>
    <w:p w14:paraId="351758F8" w14:textId="77777777" w:rsidR="003D184B" w:rsidRDefault="00D94CDA" w:rsidP="003D184B">
      <w:r>
        <w:t>Sur le seuil de sa maison</w:t>
      </w:r>
      <w:r w:rsidR="00CE7025">
        <w:t xml:space="preserve">, </w:t>
      </w:r>
      <w:r w:rsidR="003D184B">
        <w:t>D</w:t>
      </w:r>
      <w:r w:rsidR="00CE7025">
        <w:t>ans la ville où tu t’en vas</w:t>
      </w:r>
      <w:r w:rsidR="003D184B">
        <w:t xml:space="preserve"> ou encore E</w:t>
      </w:r>
      <w:r w:rsidR="00CE7025">
        <w:t>ntre les mains de notre Père</w:t>
      </w:r>
    </w:p>
    <w:p w14:paraId="0BB15D72" w14:textId="3263AE02" w:rsidR="00BA2C75" w:rsidRPr="000E5B7B" w:rsidRDefault="00CE7025" w:rsidP="003D184B">
      <w:pPr>
        <w:rPr>
          <w:color w:val="FF0000"/>
        </w:rPr>
      </w:pPr>
      <w:r w:rsidRPr="000E5B7B">
        <w:rPr>
          <w:color w:val="FF0000"/>
        </w:rPr>
        <w:t xml:space="preserve">Ou bien on peut prier avec </w:t>
      </w:r>
      <w:r w:rsidRPr="000E5B7B">
        <w:rPr>
          <w:b/>
          <w:bCs/>
          <w:color w:val="FF0000"/>
        </w:rPr>
        <w:t>les invocations</w:t>
      </w:r>
      <w:r w:rsidRPr="000E5B7B">
        <w:rPr>
          <w:color w:val="FF0000"/>
        </w:rPr>
        <w:t xml:space="preserve"> suivantes en alternance célébrant</w:t>
      </w:r>
      <w:r w:rsidR="009762DE" w:rsidRPr="000E5B7B">
        <w:rPr>
          <w:color w:val="FF0000"/>
        </w:rPr>
        <w:t>-assemblée</w:t>
      </w:r>
    </w:p>
    <w:p w14:paraId="3876B8A5" w14:textId="414EB694" w:rsidR="00CE7025" w:rsidRDefault="00587868" w:rsidP="00BA2C75">
      <w:pPr>
        <w:ind w:left="360"/>
      </w:pPr>
      <w:r w:rsidRPr="00BA2C75">
        <w:rPr>
          <w:b/>
          <w:bCs/>
        </w:rPr>
        <w:t>Refrain</w:t>
      </w:r>
      <w:r>
        <w:t> : prends avec toi, Seigneur, celui/celle que nous aimons</w:t>
      </w:r>
    </w:p>
    <w:p w14:paraId="589C5B2F" w14:textId="68ABCA26" w:rsidR="009762DE" w:rsidRDefault="009762DE" w:rsidP="009762DE">
      <w:pPr>
        <w:pStyle w:val="Paragraphedeliste"/>
        <w:numPr>
          <w:ilvl w:val="0"/>
          <w:numId w:val="2"/>
        </w:numPr>
      </w:pPr>
      <w:r>
        <w:t>Père infiniment bon,</w:t>
      </w:r>
      <w:r w:rsidR="005D6D6A">
        <w:t xml:space="preserve"> nous te confions maintenant celui/celle que nous laissons partir vers toi.</w:t>
      </w:r>
      <w:r w:rsidR="00587868">
        <w:t xml:space="preserve"> </w:t>
      </w:r>
      <w:r w:rsidR="00F16B7B">
        <w:t>/</w:t>
      </w:r>
      <w:r w:rsidR="00587868">
        <w:t>Refrain.</w:t>
      </w:r>
    </w:p>
    <w:p w14:paraId="76AD035C" w14:textId="77777777" w:rsidR="00587868" w:rsidRDefault="00587868" w:rsidP="00587868">
      <w:pPr>
        <w:pStyle w:val="Paragraphedeliste"/>
      </w:pPr>
    </w:p>
    <w:p w14:paraId="03B94C33" w14:textId="73346D47" w:rsidR="00587868" w:rsidRDefault="00587868" w:rsidP="009762DE">
      <w:pPr>
        <w:pStyle w:val="Paragraphedeliste"/>
        <w:numPr>
          <w:ilvl w:val="0"/>
          <w:numId w:val="2"/>
        </w:numPr>
      </w:pPr>
      <w:r>
        <w:t>Quand l’obscurité de la mort</w:t>
      </w:r>
      <w:r w:rsidR="00F357E3">
        <w:t xml:space="preserve"> le/la retire à nos yeux, que ton soleil sans déclin se lève pour lui/elle.</w:t>
      </w:r>
      <w:r w:rsidR="00F16B7B">
        <w:t xml:space="preserve"> /Refrain.</w:t>
      </w:r>
    </w:p>
    <w:p w14:paraId="718DCDEB" w14:textId="77777777" w:rsidR="00F357E3" w:rsidRDefault="00F357E3" w:rsidP="00F357E3">
      <w:pPr>
        <w:pStyle w:val="Paragraphedeliste"/>
      </w:pPr>
    </w:p>
    <w:p w14:paraId="41ABA961" w14:textId="6C12EACA" w:rsidR="00F357E3" w:rsidRDefault="008968C4" w:rsidP="009762DE">
      <w:pPr>
        <w:pStyle w:val="Paragraphedeliste"/>
        <w:numPr>
          <w:ilvl w:val="0"/>
          <w:numId w:val="2"/>
        </w:numPr>
      </w:pPr>
      <w:r>
        <w:t>Il/Elle n’est plus au milieu de nous, qu’il/elle soit auprès de toi</w:t>
      </w:r>
      <w:r w:rsidR="00F16B7B">
        <w:t> ! Nous savons ta tendresse : tu accueilles et tu pardonnes. /Refrain.</w:t>
      </w:r>
    </w:p>
    <w:p w14:paraId="499346D5" w14:textId="77777777" w:rsidR="00F16B7B" w:rsidRDefault="00F16B7B" w:rsidP="00F16B7B">
      <w:pPr>
        <w:pStyle w:val="Paragraphedeliste"/>
      </w:pPr>
    </w:p>
    <w:p w14:paraId="2CC62C03" w14:textId="0E63FA7B" w:rsidR="00F16B7B" w:rsidRDefault="00C87504" w:rsidP="009762DE">
      <w:pPr>
        <w:pStyle w:val="Paragraphedeliste"/>
        <w:numPr>
          <w:ilvl w:val="0"/>
          <w:numId w:val="2"/>
        </w:numPr>
      </w:pPr>
      <w:r>
        <w:t>N’est-il/elle pas ton enfant depuis le jour o</w:t>
      </w:r>
      <w:r w:rsidR="00BC6A76">
        <w:t>ù l’eau du baptême lui a donné ta vie ? /Refrain.</w:t>
      </w:r>
    </w:p>
    <w:p w14:paraId="39653933" w14:textId="77777777" w:rsidR="00BC6A76" w:rsidRDefault="00BC6A76" w:rsidP="00BC6A76">
      <w:pPr>
        <w:pStyle w:val="Paragraphedeliste"/>
      </w:pPr>
    </w:p>
    <w:p w14:paraId="2C8D077E" w14:textId="64981CD3" w:rsidR="00BC6A76" w:rsidRDefault="00061F0A" w:rsidP="009762DE">
      <w:pPr>
        <w:pStyle w:val="Paragraphedeliste"/>
        <w:numPr>
          <w:ilvl w:val="0"/>
          <w:numId w:val="2"/>
        </w:numPr>
      </w:pPr>
      <w:r>
        <w:t>Par l’amour de ton Fils, il/elle t’appartient déjà</w:t>
      </w:r>
      <w:r w:rsidR="004C5E20">
        <w:t> : qu’il/elle vive en ta présence, qu’il/elle partage ta gloire. /Refrain.</w:t>
      </w:r>
    </w:p>
    <w:p w14:paraId="44581FA5" w14:textId="77777777" w:rsidR="004C5E20" w:rsidRDefault="004C5E20" w:rsidP="004C5E20">
      <w:pPr>
        <w:pStyle w:val="Paragraphedeliste"/>
      </w:pPr>
    </w:p>
    <w:p w14:paraId="3A96C032" w14:textId="1741B87C" w:rsidR="004C5E20" w:rsidRDefault="000E66C0" w:rsidP="009762DE">
      <w:pPr>
        <w:pStyle w:val="Paragraphedeliste"/>
        <w:numPr>
          <w:ilvl w:val="0"/>
          <w:numId w:val="2"/>
        </w:numPr>
      </w:pPr>
      <w:r>
        <w:t xml:space="preserve">N., notre frère/sœur, nous te disons « à Dieu » jusqu’au jour où nous te reverrons. </w:t>
      </w:r>
      <w:r w:rsidR="00BA2C75">
        <w:t>/Refrain.</w:t>
      </w:r>
    </w:p>
    <w:p w14:paraId="2A577E14" w14:textId="77777777" w:rsidR="00507D1D" w:rsidRDefault="00507D1D" w:rsidP="00507D1D">
      <w:pPr>
        <w:pStyle w:val="Paragraphedeliste"/>
      </w:pPr>
    </w:p>
    <w:p w14:paraId="4F4F2551" w14:textId="3501CCAF" w:rsidR="00507D1D" w:rsidRDefault="00507D1D" w:rsidP="00507D1D">
      <w:pPr>
        <w:rPr>
          <w:b/>
          <w:bCs/>
        </w:rPr>
      </w:pPr>
      <w:r w:rsidRPr="00C57361">
        <w:rPr>
          <w:b/>
          <w:bCs/>
        </w:rPr>
        <w:t xml:space="preserve">Prière de recommandation à Dieu : </w:t>
      </w:r>
    </w:p>
    <w:p w14:paraId="6B1D2791" w14:textId="747C0457" w:rsidR="00C57361" w:rsidRPr="0027131C" w:rsidRDefault="0027131C" w:rsidP="00C57361">
      <w:pPr>
        <w:rPr>
          <w:i/>
          <w:iCs/>
        </w:rPr>
      </w:pPr>
      <w:r w:rsidRPr="0027131C">
        <w:rPr>
          <w:rFonts w:ascii="Calibri" w:hAnsi="Calibri" w:cs="Calibri"/>
          <w:b/>
          <w:bCs/>
          <w:sz w:val="24"/>
          <w:szCs w:val="24"/>
        </w:rPr>
        <w:t>Le célébrant</w:t>
      </w:r>
      <w:r>
        <w:rPr>
          <w:rFonts w:ascii="Calibri" w:hAnsi="Calibri" w:cs="Calibri"/>
          <w:sz w:val="24"/>
          <w:szCs w:val="24"/>
        </w:rPr>
        <w:t xml:space="preserve"> : </w:t>
      </w:r>
      <w:r w:rsidR="00C57361" w:rsidRPr="0027131C">
        <w:rPr>
          <w:rFonts w:ascii="Calibri" w:hAnsi="Calibri" w:cs="Calibri"/>
          <w:i/>
          <w:iCs/>
          <w:sz w:val="24"/>
          <w:szCs w:val="24"/>
        </w:rPr>
        <w:t>Seigneur, notre Dieu, nous te recommandons notre frère/ sœur N. dont tu as fait ton enfant par la grâce du baptême.</w:t>
      </w:r>
    </w:p>
    <w:p w14:paraId="5883CB6D" w14:textId="21B64A85" w:rsidR="00C57361" w:rsidRPr="0027131C" w:rsidRDefault="00C57361" w:rsidP="00C57361">
      <w:pPr>
        <w:rPr>
          <w:rFonts w:ascii="Calibri" w:hAnsi="Calibri" w:cs="Calibri"/>
          <w:i/>
          <w:iCs/>
          <w:sz w:val="24"/>
          <w:szCs w:val="24"/>
        </w:rPr>
      </w:pPr>
      <w:r w:rsidRPr="0027131C">
        <w:rPr>
          <w:rFonts w:ascii="Calibri" w:hAnsi="Calibri" w:cs="Calibri"/>
          <w:i/>
          <w:iCs/>
          <w:sz w:val="24"/>
          <w:szCs w:val="24"/>
        </w:rPr>
        <w:t>Tu lui as donné ton amour tout au long de sa vie ; maintenant qu’il/elle a quitté ce monde, délivre-le/la de tout mal, conduis-le/la dans ton paradis, où il n’y a plus ni deuil, ni larme, ni douleur, mais la joie et la paix, avec ton Fils et le Saint Esprit, pour les siècles des siècles</w:t>
      </w:r>
    </w:p>
    <w:p w14:paraId="69559B2B" w14:textId="74FFE7A2" w:rsidR="00657649" w:rsidRPr="00657649" w:rsidRDefault="00657649" w:rsidP="00C57361">
      <w:pPr>
        <w:rPr>
          <w:b/>
          <w:bCs/>
        </w:rPr>
      </w:pPr>
      <w:r w:rsidRPr="00657649">
        <w:rPr>
          <w:rFonts w:ascii="Calibri" w:hAnsi="Calibri" w:cs="Calibri"/>
          <w:b/>
          <w:bCs/>
          <w:sz w:val="24"/>
          <w:szCs w:val="24"/>
        </w:rPr>
        <w:t>Un chant à Marie ou la prière du Je vous salue Marie</w:t>
      </w:r>
    </w:p>
    <w:p w14:paraId="21162F31" w14:textId="140ED90A" w:rsidR="00C57361" w:rsidRDefault="0015121F" w:rsidP="00507D1D">
      <w:pPr>
        <w:rPr>
          <w:b/>
          <w:bCs/>
        </w:rPr>
      </w:pPr>
      <w:r>
        <w:rPr>
          <w:b/>
          <w:bCs/>
        </w:rPr>
        <w:t xml:space="preserve">Le </w:t>
      </w:r>
      <w:r w:rsidRPr="0057073F">
        <w:rPr>
          <w:b/>
          <w:bCs/>
        </w:rPr>
        <w:t>célébrant conclut</w:t>
      </w:r>
      <w:r w:rsidR="00C57361">
        <w:rPr>
          <w:b/>
          <w:bCs/>
        </w:rPr>
        <w:t xml:space="preserve"> la prière en disant :</w:t>
      </w:r>
    </w:p>
    <w:p w14:paraId="2145BDED" w14:textId="409DE712" w:rsidR="00C57361" w:rsidRPr="0027131C" w:rsidRDefault="00C57361" w:rsidP="00507D1D">
      <w:pPr>
        <w:rPr>
          <w:i/>
          <w:iCs/>
        </w:rPr>
      </w:pPr>
      <w:r w:rsidRPr="0027131C">
        <w:rPr>
          <w:i/>
          <w:iCs/>
        </w:rPr>
        <w:t>Que Le Seigneur nous bénisse et nous garde, au nom du Père et du Fils et du Saint Esprit</w:t>
      </w:r>
    </w:p>
    <w:p w14:paraId="04B67DDD" w14:textId="0C99DC0E" w:rsidR="00C57361" w:rsidRPr="00C57361" w:rsidRDefault="00C57361" w:rsidP="00507D1D">
      <w:pPr>
        <w:rPr>
          <w:b/>
          <w:bCs/>
        </w:rPr>
      </w:pPr>
      <w:r>
        <w:rPr>
          <w:b/>
          <w:bCs/>
        </w:rPr>
        <w:t xml:space="preserve">Tous : </w:t>
      </w:r>
      <w:r w:rsidRPr="00C57361">
        <w:t>Amen</w:t>
      </w:r>
    </w:p>
    <w:p w14:paraId="725CD6A5" w14:textId="77777777" w:rsidR="00872C34" w:rsidRPr="00892672" w:rsidRDefault="00872C34" w:rsidP="00872C34"/>
    <w:p w14:paraId="2B2FA39D" w14:textId="77777777" w:rsidR="0049632A" w:rsidRPr="00B606DE" w:rsidRDefault="0049632A" w:rsidP="00E13378"/>
    <w:p w14:paraId="4238B947" w14:textId="77777777" w:rsidR="00E13378" w:rsidRPr="00E13378" w:rsidRDefault="00E13378">
      <w:pPr>
        <w:rPr>
          <w:i/>
          <w:iCs/>
        </w:rPr>
      </w:pPr>
    </w:p>
    <w:sectPr w:rsidR="00E13378" w:rsidRPr="00E13378" w:rsidSect="007D655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43B1"/>
    <w:multiLevelType w:val="hybridMultilevel"/>
    <w:tmpl w:val="0FA82092"/>
    <w:lvl w:ilvl="0" w:tplc="F8B24B9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546A00"/>
    <w:multiLevelType w:val="hybridMultilevel"/>
    <w:tmpl w:val="9498FFB8"/>
    <w:lvl w:ilvl="0" w:tplc="23C24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14"/>
    <w:rsid w:val="00061F0A"/>
    <w:rsid w:val="00067297"/>
    <w:rsid w:val="000B7430"/>
    <w:rsid w:val="000E5B7B"/>
    <w:rsid w:val="000E66C0"/>
    <w:rsid w:val="0015121F"/>
    <w:rsid w:val="00205B04"/>
    <w:rsid w:val="0027131C"/>
    <w:rsid w:val="002A1914"/>
    <w:rsid w:val="002D5C06"/>
    <w:rsid w:val="003136C1"/>
    <w:rsid w:val="003210A0"/>
    <w:rsid w:val="00326DD7"/>
    <w:rsid w:val="003D184B"/>
    <w:rsid w:val="003D5D43"/>
    <w:rsid w:val="003E5FE5"/>
    <w:rsid w:val="004269E3"/>
    <w:rsid w:val="00454153"/>
    <w:rsid w:val="0049632A"/>
    <w:rsid w:val="004B6A33"/>
    <w:rsid w:val="004C5E20"/>
    <w:rsid w:val="00507D1D"/>
    <w:rsid w:val="0052113A"/>
    <w:rsid w:val="00533DE7"/>
    <w:rsid w:val="0057073F"/>
    <w:rsid w:val="00587868"/>
    <w:rsid w:val="0059285B"/>
    <w:rsid w:val="005B58E9"/>
    <w:rsid w:val="005D6D6A"/>
    <w:rsid w:val="00657649"/>
    <w:rsid w:val="006F4B7A"/>
    <w:rsid w:val="007D6555"/>
    <w:rsid w:val="00872C34"/>
    <w:rsid w:val="00892672"/>
    <w:rsid w:val="008968C4"/>
    <w:rsid w:val="008A1100"/>
    <w:rsid w:val="008D53AE"/>
    <w:rsid w:val="00917C95"/>
    <w:rsid w:val="009258E9"/>
    <w:rsid w:val="009526FE"/>
    <w:rsid w:val="009762DE"/>
    <w:rsid w:val="00985E3E"/>
    <w:rsid w:val="009F054E"/>
    <w:rsid w:val="00A2480A"/>
    <w:rsid w:val="00A70DE4"/>
    <w:rsid w:val="00A72581"/>
    <w:rsid w:val="00B00639"/>
    <w:rsid w:val="00B1128C"/>
    <w:rsid w:val="00B26A88"/>
    <w:rsid w:val="00B606DE"/>
    <w:rsid w:val="00B93D20"/>
    <w:rsid w:val="00BA291D"/>
    <w:rsid w:val="00BA2C75"/>
    <w:rsid w:val="00BC6A76"/>
    <w:rsid w:val="00BE36F8"/>
    <w:rsid w:val="00C332E8"/>
    <w:rsid w:val="00C55A16"/>
    <w:rsid w:val="00C57361"/>
    <w:rsid w:val="00C87504"/>
    <w:rsid w:val="00CB0156"/>
    <w:rsid w:val="00CE1B16"/>
    <w:rsid w:val="00CE7025"/>
    <w:rsid w:val="00D40DC6"/>
    <w:rsid w:val="00D94CDA"/>
    <w:rsid w:val="00DD14DA"/>
    <w:rsid w:val="00DD3BB4"/>
    <w:rsid w:val="00DD61F8"/>
    <w:rsid w:val="00E13378"/>
    <w:rsid w:val="00E87A3F"/>
    <w:rsid w:val="00EB0AA5"/>
    <w:rsid w:val="00EC3294"/>
    <w:rsid w:val="00F05A3E"/>
    <w:rsid w:val="00F06677"/>
    <w:rsid w:val="00F16B7B"/>
    <w:rsid w:val="00F357E3"/>
    <w:rsid w:val="00F36BF7"/>
    <w:rsid w:val="00F520FD"/>
    <w:rsid w:val="00F65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0640"/>
  <w15:chartTrackingRefBased/>
  <w15:docId w15:val="{466608E2-13CF-46EC-A65A-9FEE8665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575895">
      <w:bodyDiv w:val="1"/>
      <w:marLeft w:val="0"/>
      <w:marRight w:val="0"/>
      <w:marTop w:val="0"/>
      <w:marBottom w:val="0"/>
      <w:divBdr>
        <w:top w:val="none" w:sz="0" w:space="0" w:color="auto"/>
        <w:left w:val="none" w:sz="0" w:space="0" w:color="auto"/>
        <w:bottom w:val="none" w:sz="0" w:space="0" w:color="auto"/>
        <w:right w:val="none" w:sz="0" w:space="0" w:color="auto"/>
      </w:divBdr>
      <w:divsChild>
        <w:div w:id="1914704321">
          <w:marLeft w:val="0"/>
          <w:marRight w:val="0"/>
          <w:marTop w:val="0"/>
          <w:marBottom w:val="0"/>
          <w:divBdr>
            <w:top w:val="none" w:sz="0" w:space="0" w:color="auto"/>
            <w:left w:val="none" w:sz="0" w:space="0" w:color="auto"/>
            <w:bottom w:val="none" w:sz="0" w:space="0" w:color="auto"/>
            <w:right w:val="none" w:sz="0" w:space="0" w:color="auto"/>
          </w:divBdr>
        </w:div>
        <w:div w:id="625282148">
          <w:marLeft w:val="0"/>
          <w:marRight w:val="0"/>
          <w:marTop w:val="0"/>
          <w:marBottom w:val="0"/>
          <w:divBdr>
            <w:top w:val="none" w:sz="0" w:space="0" w:color="auto"/>
            <w:left w:val="none" w:sz="0" w:space="0" w:color="auto"/>
            <w:bottom w:val="none" w:sz="0" w:space="0" w:color="auto"/>
            <w:right w:val="none" w:sz="0" w:space="0" w:color="auto"/>
          </w:divBdr>
        </w:div>
        <w:div w:id="1920287679">
          <w:marLeft w:val="0"/>
          <w:marRight w:val="0"/>
          <w:marTop w:val="0"/>
          <w:marBottom w:val="0"/>
          <w:divBdr>
            <w:top w:val="none" w:sz="0" w:space="0" w:color="auto"/>
            <w:left w:val="none" w:sz="0" w:space="0" w:color="auto"/>
            <w:bottom w:val="none" w:sz="0" w:space="0" w:color="auto"/>
            <w:right w:val="none" w:sz="0" w:space="0" w:color="auto"/>
          </w:divBdr>
        </w:div>
        <w:div w:id="459615153">
          <w:marLeft w:val="0"/>
          <w:marRight w:val="0"/>
          <w:marTop w:val="0"/>
          <w:marBottom w:val="0"/>
          <w:divBdr>
            <w:top w:val="none" w:sz="0" w:space="0" w:color="auto"/>
            <w:left w:val="none" w:sz="0" w:space="0" w:color="auto"/>
            <w:bottom w:val="none" w:sz="0" w:space="0" w:color="auto"/>
            <w:right w:val="none" w:sz="0" w:space="0" w:color="auto"/>
          </w:divBdr>
        </w:div>
        <w:div w:id="1181511202">
          <w:marLeft w:val="0"/>
          <w:marRight w:val="0"/>
          <w:marTop w:val="0"/>
          <w:marBottom w:val="0"/>
          <w:divBdr>
            <w:top w:val="none" w:sz="0" w:space="0" w:color="auto"/>
            <w:left w:val="none" w:sz="0" w:space="0" w:color="auto"/>
            <w:bottom w:val="none" w:sz="0" w:space="0" w:color="auto"/>
            <w:right w:val="none" w:sz="0" w:space="0" w:color="auto"/>
          </w:divBdr>
        </w:div>
        <w:div w:id="85126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1333</Words>
  <Characters>7336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de Marignan</dc:creator>
  <cp:keywords/>
  <dc:description/>
  <cp:lastModifiedBy>Béatrice de Marignan</cp:lastModifiedBy>
  <cp:revision>29</cp:revision>
  <dcterms:created xsi:type="dcterms:W3CDTF">2020-11-07T09:21:00Z</dcterms:created>
  <dcterms:modified xsi:type="dcterms:W3CDTF">2020-11-16T15:55:00Z</dcterms:modified>
</cp:coreProperties>
</file>